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</w:t>
      </w:r>
      <w:r>
        <w:rPr>
          <w:rFonts w:hint="eastAsia"/>
        </w:rPr>
        <w:t xml:space="preserve">7｜课时3｜从</w:t>
      </w:r>
      <w:r>
        <w:t xml:space="preserve"> section </w:t>
      </w:r>
      <w:r>
        <w:rPr>
          <w:rFonts w:hint="eastAsia"/>
        </w:rPr>
        <w:t xml:space="preserve">到</w:t>
      </w:r>
      <w:r>
        <w:t xml:space="preserve"> </w:t>
      </w:r>
      <w:r>
        <w:rPr>
          <w:rFonts w:hint="eastAsia"/>
        </w:rPr>
        <w:t xml:space="preserve">chunk：结构感知切片与</w:t>
      </w:r>
      <w:r>
        <w:t xml:space="preserve"> overlap </w:t>
      </w:r>
      <w:r>
        <w:rPr>
          <w:rFonts w:hint="eastAsia"/>
        </w:rPr>
        <w:t xml:space="preserve">边界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先尊重文档结构再处理长度"/>
    <w:p>
      <w:pPr>
        <w:pStyle w:val="Heading2"/>
      </w:pPr>
      <w:r>
        <w:rPr>
          <w:rFonts w:hint="eastAsia"/>
        </w:rPr>
        <w:t xml:space="preserve">先尊重文档结构，再处理长度</w:t>
      </w:r>
    </w:p>
    <w:p>
      <w:pPr>
        <w:pStyle w:val="FirstParagraph"/>
      </w:pPr>
      <w:r>
        <w:rPr>
          <w:rFonts w:hint="eastAsia"/>
        </w:rPr>
        <w:t xml:space="preserve">这一讲处理</w:t>
      </w:r>
      <w:r>
        <w:t xml:space="preserve"> Week7 </w:t>
      </w:r>
      <w:r>
        <w:rPr>
          <w:rFonts w:hint="eastAsia"/>
        </w:rPr>
        <w:t xml:space="preserve">最容易被低估的环节：</w:t>
      </w:r>
    </w:p>
    <w:p>
      <w:pPr>
        <w:pStyle w:val="BodyText"/>
      </w:pPr>
      <w:r>
        <w:rPr>
          <w:b/>
          <w:bCs/>
        </w:rPr>
        <w:t xml:space="preserve">chunking </w:t>
      </w:r>
      <w:r>
        <w:rPr>
          <w:rFonts w:hint="eastAsia"/>
          <w:b/>
          <w:bCs/>
        </w:rPr>
        <w:t xml:space="preserve">不是把文本切成差不多长，而是把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section、表格、页码和上下文边界转成可索引单元。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4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Week7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固定长度切片看起来简单，但它会制造很多隐性事故：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把标题和正文切开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把步骤</w:t>
      </w:r>
      <w:r>
        <w:t xml:space="preserve"> 1、2、3 </w:t>
      </w:r>
      <w:r>
        <w:rPr>
          <w:rFonts w:hint="eastAsia"/>
        </w:rPr>
        <w:t xml:space="preserve">切到不同</w:t>
      </w:r>
      <w:r>
        <w:t xml:space="preserve"> chunk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把表头和数据行拆散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把错误码和处理建议拆开</w:t>
      </w:r>
    </w:p>
    <w:p>
      <w:pPr>
        <w:pStyle w:val="Compact"/>
        <w:numPr>
          <w:ilvl w:val="0"/>
          <w:numId w:val="1001"/>
        </w:numPr>
      </w:pPr>
      <w:r>
        <w:t xml:space="preserve">overlap </w:t>
      </w:r>
      <w:r>
        <w:rPr>
          <w:rFonts w:hint="eastAsia"/>
        </w:rPr>
        <w:t xml:space="preserve">过大导致重复噪声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的默认策略是</w:t>
      </w:r>
      <w:r>
        <w:t xml:space="preserve"> </w:t>
      </w:r>
      <w:r>
        <w:rPr>
          <w:rStyle w:val="VerbatimChar"/>
        </w:rPr>
        <w:t xml:space="preserve">section_aware_v1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b/>
          <w:bCs/>
        </w:rPr>
        <w:t xml:space="preserve">heading-aware + section-aware + table-aware + page-aware + token-aware。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解释为什么固定长度切片不适合作为主路径。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</w:t>
      </w:r>
      <w:r>
        <w:t xml:space="preserve"> section-aware chunking </w:t>
      </w:r>
      <w:r>
        <w:rPr>
          <w:rFonts w:hint="eastAsia"/>
        </w:rPr>
        <w:t xml:space="preserve">的基本规则。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判断</w:t>
      </w:r>
      <w:r>
        <w:t xml:space="preserve"> overlap </w:t>
      </w:r>
      <w:r>
        <w:rPr>
          <w:rFonts w:hint="eastAsia"/>
        </w:rPr>
        <w:t xml:space="preserve">什么时候有用、什么时候有害。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说明</w:t>
      </w:r>
      <w:r>
        <w:t xml:space="preserve"> </w:t>
      </w:r>
      <w:r>
        <w:rPr>
          <w:rStyle w:val="VerbatimChar"/>
        </w:rPr>
        <w:t xml:space="preserve">chunk_strategy_version</w:t>
      </w:r>
      <w:r>
        <w:t xml:space="preserve"> </w:t>
      </w:r>
      <w:r>
        <w:rPr>
          <w:rFonts w:hint="eastAsia"/>
        </w:rPr>
        <w:t xml:space="preserve">和稳定</w:t>
      </w:r>
      <w:r>
        <w:t xml:space="preserve"> </w:t>
      </w:r>
      <w:r>
        <w:rPr>
          <w:rStyle w:val="VerbatimChar"/>
        </w:rPr>
        <w:t xml:space="preserve">chunk_id</w:t>
      </w:r>
      <w:r>
        <w:t xml:space="preserve"> </w:t>
      </w:r>
      <w:r>
        <w:rPr>
          <w:rFonts w:hint="eastAsia"/>
        </w:rPr>
        <w:t xml:space="preserve">的作用。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docs/blueprints/week07/chunking-strategy-v1.md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contracts/data/document_chunk.schema.json</w:t>
      </w:r>
    </w:p>
    <w:bookmarkEnd w:id="17"/>
    <w:bookmarkStart w:id="18" w:name="fixed-size-vs-section-aware"/>
    <w:p>
      <w:pPr>
        <w:pStyle w:val="Heading2"/>
      </w:pPr>
      <w:r>
        <w:t xml:space="preserve">fixed-size vs section-aware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切片方式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t xml:space="preserve">Week7 </w:t>
            </w: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fixed-size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实现简单，长度均匀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容易切断语义、表格、步骤和标题上下文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只能作为</w:t>
            </w:r>
            <w:r>
              <w:t xml:space="preserve"> fallback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recursive text splitter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比固定长度更稳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仍可能忽略</w:t>
            </w:r>
            <w:r>
              <w:t xml:space="preserve"> parser </w:t>
            </w:r>
            <w:r>
              <w:rPr>
                <w:rFonts w:hint="eastAsia"/>
              </w:rPr>
              <w:t xml:space="preserve">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可作为辅助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section-aware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尊重文档层级和</w:t>
            </w:r>
            <w:r>
              <w:t xml:space="preserve"> page/table </w:t>
            </w:r>
            <w:r>
              <w:rPr>
                <w:rFonts w:hint="eastAsia"/>
              </w:rPr>
              <w:t xml:space="preserve">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需要更完整</w:t>
            </w:r>
            <w:r>
              <w:t xml:space="preserve"> metadata</w:t>
            </w:r>
          </w:p>
        </w:tc>
        <w:tc>
          <w:tcPr/>
          <w:p>
            <w:pPr>
              <w:pStyle w:val="Compact"/>
            </w:pPr>
            <w:r>
              <w:t xml:space="preserve">Student Core </w:t>
            </w:r>
            <w:r>
              <w:rPr>
                <w:rFonts w:hint="eastAsia"/>
              </w:rPr>
              <w:t xml:space="preserve">默认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semantic splitter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可能更贴近语义断点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</w:t>
            </w:r>
            <w:r>
              <w:t xml:space="preserve"> </w:t>
            </w:r>
            <w:r>
              <w:rPr>
                <w:rFonts w:hint="eastAsia"/>
              </w:rPr>
              <w:t xml:space="preserve">embedding，阈值和语言敏感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延后到</w:t>
            </w:r>
            <w:r>
              <w:t xml:space="preserve"> Week8+ </w:t>
            </w:r>
            <w:r>
              <w:rPr>
                <w:rFonts w:hint="eastAsia"/>
              </w:rPr>
              <w:t xml:space="preserve">评估</w:t>
            </w:r>
          </w:p>
        </w:tc>
      </w:tr>
    </w:tbl>
    <w:bookmarkEnd w:id="18"/>
    <w:bookmarkStart w:id="19" w:name="section_aware_v1-的默认规则"/>
    <w:p>
      <w:pPr>
        <w:pStyle w:val="Heading2"/>
      </w:pPr>
      <w:r>
        <w:t xml:space="preserve">1.</w:t>
      </w:r>
      <w:r>
        <w:t xml:space="preserve"> </w:t>
      </w:r>
      <w:r>
        <w:rPr>
          <w:rStyle w:val="VerbatimChar"/>
        </w:rPr>
        <w:t xml:space="preserve">section_aware_v1</w:t>
      </w:r>
      <w:r>
        <w:t xml:space="preserve"> </w:t>
      </w:r>
      <w:r>
        <w:rPr>
          <w:rFonts w:hint="eastAsia"/>
        </w:rPr>
        <w:t xml:space="preserve">的默认规则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先按</w:t>
      </w:r>
      <w:r>
        <w:rPr>
          <w:rStyle w:val="VerbatimChar"/>
        </w:rPr>
        <w:t xml:space="preserve"> parser </w:t>
      </w:r>
      <w:r>
        <w:rPr>
          <w:rStyle w:val="VerbatimChar"/>
          <w:rFonts w:hint="eastAsia"/>
        </w:rPr>
        <w:t xml:space="preserve">输出的</w:t>
      </w:r>
      <w:r>
        <w:rPr>
          <w:rStyle w:val="VerbatimChar"/>
        </w:rPr>
        <w:t xml:space="preserve"> section_path </w:t>
      </w:r>
      <w:r>
        <w:rPr>
          <w:rStyle w:val="VerbatimChar"/>
          <w:rFonts w:hint="eastAsia"/>
        </w:rPr>
        <w:t xml:space="preserve">分组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同一</w:t>
      </w:r>
      <w:r>
        <w:rPr>
          <w:rStyle w:val="VerbatimChar"/>
        </w:rPr>
        <w:t xml:space="preserve"> section </w:t>
      </w:r>
      <w:r>
        <w:rPr>
          <w:rStyle w:val="VerbatimChar"/>
          <w:rFonts w:hint="eastAsia"/>
        </w:rPr>
        <w:t xml:space="preserve">内合并过短</w:t>
      </w:r>
      <w:r>
        <w:rPr>
          <w:rStyle w:val="VerbatimChar"/>
        </w:rPr>
        <w:t xml:space="preserve"> paragraph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表格默认保持完整；超长表格拆分时保留</w:t>
      </w:r>
      <w:r>
        <w:rPr>
          <w:rStyle w:val="VerbatimChar"/>
        </w:rPr>
        <w:t xml:space="preserve"> header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超长</w:t>
      </w:r>
      <w:r>
        <w:rPr>
          <w:rStyle w:val="VerbatimChar"/>
        </w:rPr>
        <w:t xml:space="preserve"> section </w:t>
      </w:r>
      <w:r>
        <w:rPr>
          <w:rStyle w:val="VerbatimChar"/>
          <w:rFonts w:hint="eastAsia"/>
        </w:rPr>
        <w:t xml:space="preserve">再按</w:t>
      </w:r>
      <w:r>
        <w:rPr>
          <w:rStyle w:val="VerbatimChar"/>
        </w:rPr>
        <w:t xml:space="preserve"> token budget </w:t>
      </w:r>
      <w:r>
        <w:rPr>
          <w:rStyle w:val="VerbatimChar"/>
          <w:rFonts w:hint="eastAsia"/>
        </w:rPr>
        <w:t xml:space="preserve">切分</w:t>
      </w:r>
      <w:r>
        <w:br/>
      </w:r>
      <w:r>
        <w:rPr>
          <w:rStyle w:val="VerbatimChar"/>
        </w:rPr>
        <w:t xml:space="preserve">5. overlap </w:t>
      </w:r>
      <w:r>
        <w:rPr>
          <w:rStyle w:val="VerbatimChar"/>
          <w:rFonts w:hint="eastAsia"/>
        </w:rPr>
        <w:t xml:space="preserve">只在同一</w:t>
      </w:r>
      <w:r>
        <w:rPr>
          <w:rStyle w:val="VerbatimChar"/>
        </w:rPr>
        <w:t xml:space="preserve"> section </w:t>
      </w:r>
      <w:r>
        <w:rPr>
          <w:rStyle w:val="VerbatimChar"/>
          <w:rFonts w:hint="eastAsia"/>
        </w:rPr>
        <w:t xml:space="preserve">内出现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每个</w:t>
      </w:r>
      <w:r>
        <w:rPr>
          <w:rStyle w:val="VerbatimChar"/>
        </w:rPr>
        <w:t xml:space="preserve"> chunk </w:t>
      </w:r>
      <w:r>
        <w:rPr>
          <w:rStyle w:val="VerbatimChar"/>
          <w:rFonts w:hint="eastAsia"/>
        </w:rPr>
        <w:t xml:space="preserve">记录</w:t>
      </w:r>
      <w:r>
        <w:rPr>
          <w:rStyle w:val="VerbatimChar"/>
        </w:rPr>
        <w:t xml:space="preserve"> overlap_prev / overlap_next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每个</w:t>
      </w:r>
      <w:r>
        <w:rPr>
          <w:rStyle w:val="VerbatimChar"/>
        </w:rPr>
        <w:t xml:space="preserve"> chunk </w:t>
      </w:r>
      <w:r>
        <w:rPr>
          <w:rStyle w:val="VerbatimChar"/>
          <w:rFonts w:hint="eastAsia"/>
        </w:rPr>
        <w:t xml:space="preserve">继承</w:t>
      </w:r>
      <w:r>
        <w:rPr>
          <w:rStyle w:val="VerbatimChar"/>
        </w:rPr>
        <w:t xml:space="preserve"> source_fingerprint、doc_version、page_no、section_path</w:t>
      </w:r>
    </w:p>
    <w:bookmarkEnd w:id="19"/>
    <w:bookmarkStart w:id="20" w:name="chunk-id-必须稳定"/>
    <w:p>
      <w:pPr>
        <w:pStyle w:val="Heading2"/>
      </w:pPr>
      <w:r>
        <w:t xml:space="preserve">2. chunk ID </w:t>
      </w:r>
      <w:r>
        <w:rPr>
          <w:rFonts w:hint="eastAsia"/>
        </w:rPr>
        <w:t xml:space="preserve">必须稳定</w:t>
      </w:r>
    </w:p>
    <w:p>
      <w:pPr>
        <w:pStyle w:val="FirstParagraph"/>
      </w:pPr>
      <w:r>
        <w:rPr>
          <w:rFonts w:hint="eastAsia"/>
        </w:rPr>
        <w:t xml:space="preserve">禁止使用随机</w:t>
      </w:r>
      <w:r>
        <w:t xml:space="preserve"> </w:t>
      </w:r>
      <w:r>
        <w:rPr>
          <w:rFonts w:hint="eastAsia"/>
        </w:rPr>
        <w:t xml:space="preserve">UUID、时间戳或数据库自增</w:t>
      </w:r>
      <w:r>
        <w:t xml:space="preserve"> ID </w:t>
      </w:r>
      <w:r>
        <w:rPr>
          <w:rFonts w:hint="eastAsia"/>
        </w:rPr>
        <w:t xml:space="preserve">作为</w:t>
      </w:r>
      <w:r>
        <w:t xml:space="preserve"> chunk </w:t>
      </w:r>
      <w:r>
        <w:rPr>
          <w:rFonts w:hint="eastAsia"/>
        </w:rPr>
        <w:t xml:space="preserve">的业务</w:t>
      </w:r>
      <w:r>
        <w:t xml:space="preserve"> ID。</w:t>
      </w:r>
    </w:p>
    <w:p>
      <w:pPr>
        <w:pStyle w:val="BodyText"/>
      </w:pPr>
      <w:r>
        <w:rPr>
          <w:rFonts w:hint="eastAsia"/>
        </w:rPr>
        <w:t xml:space="preserve">推荐公式：</w:t>
      </w:r>
    </w:p>
    <w:p>
      <w:pPr>
        <w:pStyle w:val="SourceCode"/>
      </w:pPr>
      <w:r>
        <w:rPr>
          <w:rStyle w:val="VerbatimChar"/>
        </w:rPr>
        <w:t xml:space="preserve">chunk_id = sha256(</w:t>
      </w:r>
      <w:r>
        <w:br/>
      </w:r>
      <w:r>
        <w:rPr>
          <w:rStyle w:val="VerbatimChar"/>
        </w:rPr>
        <w:t xml:space="preserve">  doc_id</w:t>
      </w:r>
      <w:r>
        <w:br/>
      </w:r>
      <w:r>
        <w:rPr>
          <w:rStyle w:val="VerbatimChar"/>
        </w:rPr>
        <w:t xml:space="preserve">  + source_fingerprint</w:t>
      </w:r>
      <w:r>
        <w:br/>
      </w:r>
      <w:r>
        <w:rPr>
          <w:rStyle w:val="VerbatimChar"/>
        </w:rPr>
        <w:t xml:space="preserve">  + doc_version</w:t>
      </w:r>
      <w:r>
        <w:br/>
      </w:r>
      <w:r>
        <w:rPr>
          <w:rStyle w:val="VerbatimChar"/>
        </w:rPr>
        <w:t xml:space="preserve">  + chunk_strategy_version</w:t>
      </w:r>
      <w:r>
        <w:br/>
      </w:r>
      <w:r>
        <w:rPr>
          <w:rStyle w:val="VerbatimChar"/>
        </w:rPr>
        <w:t xml:space="preserve">  + section_id</w:t>
      </w:r>
      <w:r>
        <w:br/>
      </w:r>
      <w:r>
        <w:rPr>
          <w:rStyle w:val="VerbatimChar"/>
        </w:rPr>
        <w:t xml:space="preserve">  + chunk_index</w:t>
      </w:r>
      <w:r>
        <w:br/>
      </w:r>
      <w:r>
        <w:rPr>
          <w:rStyle w:val="VerbatimChar"/>
        </w:rPr>
        <w:t xml:space="preserve">  + content_hash</w:t>
      </w:r>
      <w:r>
        <w:br/>
      </w:r>
      <w:r>
        <w:rPr>
          <w:rStyle w:val="VerbatimChar"/>
        </w:rPr>
        <w:t xml:space="preserve">)[:32]</w:t>
      </w:r>
    </w:p>
    <w:p>
      <w:pPr>
        <w:pStyle w:val="FirstParagraph"/>
      </w:pPr>
      <w:r>
        <w:rPr>
          <w:rFonts w:hint="eastAsia"/>
        </w:rPr>
        <w:t xml:space="preserve">这样才能做到：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同一输入重复跑，ID</w:t>
      </w:r>
      <w:r>
        <w:t xml:space="preserve"> </w:t>
      </w:r>
      <w:r>
        <w:rPr>
          <w:rFonts w:hint="eastAsia"/>
        </w:rPr>
        <w:t xml:space="preserve">不变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改</w:t>
      </w:r>
      <w:r>
        <w:t xml:space="preserve"> </w:t>
      </w:r>
      <w:r>
        <w:rPr>
          <w:rStyle w:val="VerbatimChar"/>
        </w:rPr>
        <w:t xml:space="preserve">chunk_strategy_version</w:t>
      </w:r>
      <w:r>
        <w:rPr>
          <w:rFonts w:hint="eastAsia"/>
        </w:rPr>
        <w:t xml:space="preserve">，chunk</w:t>
      </w:r>
      <w:r>
        <w:t xml:space="preserve"> ID </w:t>
      </w:r>
      <w:r>
        <w:rPr>
          <w:rFonts w:hint="eastAsia"/>
        </w:rPr>
        <w:t xml:space="preserve">变化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只改</w:t>
      </w:r>
      <w:r>
        <w:t xml:space="preserve"> </w:t>
      </w:r>
      <w:r>
        <w:rPr>
          <w:rStyle w:val="VerbatimChar"/>
        </w:rPr>
        <w:t xml:space="preserve">parse_run_id</w:t>
      </w:r>
      <w:r>
        <w:rPr>
          <w:rFonts w:hint="eastAsia"/>
        </w:rPr>
        <w:t xml:space="preserve">，chunk</w:t>
      </w:r>
      <w:r>
        <w:t xml:space="preserve"> ID </w:t>
      </w:r>
      <w:r>
        <w:rPr>
          <w:rFonts w:hint="eastAsia"/>
        </w:rPr>
        <w:t xml:space="preserve">不变</w:t>
      </w:r>
    </w:p>
    <w:bookmarkEnd w:id="20"/>
    <w:bookmarkStart w:id="21" w:name="overlap-的边界"/>
    <w:p>
      <w:pPr>
        <w:pStyle w:val="Heading2"/>
      </w:pPr>
      <w:r>
        <w:t xml:space="preserve">3. overlap </w:t>
      </w:r>
      <w:r>
        <w:rPr>
          <w:rFonts w:hint="eastAsia"/>
        </w:rPr>
        <w:t xml:space="preserve">的边界</w:t>
      </w:r>
    </w:p>
    <w:p>
      <w:pPr>
        <w:pStyle w:val="FirstParagraph"/>
      </w:pPr>
      <w:r>
        <w:t xml:space="preserve">Overlap </w:t>
      </w:r>
      <w:r>
        <w:rPr>
          <w:rFonts w:hint="eastAsia"/>
        </w:rPr>
        <w:t xml:space="preserve">不是越大越安全。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是否使用</w:t>
            </w:r>
            <w:r>
              <w:t xml:space="preserve"> overlap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</w:t>
            </w:r>
            <w:r>
              <w:t xml:space="preserve"> section </w:t>
            </w:r>
            <w:r>
              <w:rPr>
                <w:rFonts w:hint="eastAsia"/>
              </w:rPr>
              <w:t xml:space="preserve">内长段落切分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保留上下文连续性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</w:t>
            </w:r>
            <w:r>
              <w:t xml:space="preserve"> section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不建议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会污染标题层级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默认不用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容易重复表头和行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错误码列表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谨慎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过大</w:t>
            </w:r>
            <w:r>
              <w:t xml:space="preserve"> overlap </w:t>
            </w:r>
            <w:r>
              <w:rPr>
                <w:rFonts w:hint="eastAsia"/>
              </w:rPr>
              <w:t xml:space="preserve">会制造重复命中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FAQ </w:t>
            </w:r>
            <w:r>
              <w:rPr>
                <w:rFonts w:hint="eastAsia"/>
              </w:rPr>
              <w:t xml:space="preserve">问答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</w:t>
            </w:r>
            <w:r>
              <w:t xml:space="preserve"> Q/A </w:t>
            </w:r>
            <w:r>
              <w:rPr>
                <w:rFonts w:hint="eastAsia"/>
              </w:rPr>
              <w:t xml:space="preserve">保持整体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不应把问题和答案拆开</w:t>
            </w:r>
          </w:p>
        </w:tc>
      </w:tr>
    </w:tbl>
    <w:bookmarkEnd w:id="21"/>
    <w:bookmarkStart w:id="22" w:name="chunk-合格的最低标准"/>
    <w:p>
      <w:pPr>
        <w:pStyle w:val="Heading2"/>
      </w:pPr>
      <w:r>
        <w:t xml:space="preserve">4. chunk </w:t>
      </w:r>
      <w:r>
        <w:rPr>
          <w:rFonts w:hint="eastAsia"/>
        </w:rPr>
        <w:t xml:space="preserve">合格的最低标准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非空</w:t>
            </w:r>
          </w:p>
        </w:tc>
        <w:tc>
          <w:tcPr/>
          <w:p>
            <w:pPr>
              <w:pStyle w:val="Compact"/>
            </w:pPr>
            <w:r>
              <w:t xml:space="preserve">content </w:t>
            </w:r>
            <w:r>
              <w:rPr>
                <w:rFonts w:hint="eastAsia"/>
              </w:rPr>
              <w:t xml:space="preserve">不能为空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可回源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source_fingerprint / doc_version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section_path </w:t>
            </w:r>
            <w:r>
              <w:rPr>
                <w:rFonts w:hint="eastAsia"/>
              </w:rPr>
              <w:t xml:space="preserve">或合理</w:t>
            </w:r>
            <w:r>
              <w:t xml:space="preserve"> missing reason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可引用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至少能生成一个</w:t>
            </w:r>
            <w:r>
              <w:t xml:space="preserve"> evidence anchor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可回归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chunk_strategy_version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可过滤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content_type / license_tag / pii_flag</w:t>
            </w:r>
          </w:p>
        </w:tc>
      </w:tr>
    </w:tbl>
    <w:bookmarkEnd w:id="22"/>
    <w:bookmarkStart w:id="23" w:name="本课最重要判断"/>
    <w:p>
      <w:pPr>
        <w:pStyle w:val="Heading2"/>
      </w:pPr>
      <w:r>
        <w:rPr>
          <w:rFonts w:hint="eastAsia"/>
        </w:rPr>
        <w:t xml:space="preserve">本课最重要判断</w:t>
      </w:r>
    </w:p>
    <w:p>
      <w:pPr>
        <w:pStyle w:val="FirstParagraph"/>
      </w:pPr>
      <w:r>
        <w:rPr>
          <w:rFonts w:hint="eastAsia"/>
        </w:rPr>
        <w:t xml:space="preserve">切片策略不是“为了凑</w:t>
      </w:r>
      <w:r>
        <w:t xml:space="preserve"> embedding </w:t>
      </w:r>
      <w:r>
        <w:rPr>
          <w:rFonts w:hint="eastAsia"/>
        </w:rPr>
        <w:t xml:space="preserve">输入长度”，而是为了让</w:t>
      </w:r>
      <w:r>
        <w:t xml:space="preserve"> Week8 </w:t>
      </w:r>
      <w:r>
        <w:rPr>
          <w:rFonts w:hint="eastAsia"/>
        </w:rPr>
        <w:t xml:space="preserve">能检索到</w:t>
      </w:r>
      <w:r>
        <w:t xml:space="preserve"> </w:t>
      </w:r>
      <w:r>
        <w:rPr>
          <w:rFonts w:hint="eastAsia"/>
          <w:b/>
          <w:bCs/>
        </w:rPr>
        <w:t xml:space="preserve">完整、可引用、可质检</w:t>
      </w:r>
      <w:r>
        <w:t xml:space="preserve"> </w:t>
      </w:r>
      <w:r>
        <w:rPr>
          <w:rFonts w:hint="eastAsia"/>
        </w:rPr>
        <w:t xml:space="preserve">的证据单元。</w:t>
      </w:r>
    </w:p>
    <w:bookmarkEnd w:id="23"/>
    <w:bookmarkStart w:id="24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fixed-size chunk </w:t>
      </w:r>
      <w:r>
        <w:rPr>
          <w:rFonts w:hint="eastAsia"/>
        </w:rPr>
        <w:t xml:space="preserve">的风险。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我能写出</w:t>
      </w:r>
      <w:r>
        <w:t xml:space="preserve"> </w:t>
      </w:r>
      <w:r>
        <w:rPr>
          <w:rStyle w:val="VerbatimChar"/>
        </w:rPr>
        <w:t xml:space="preserve">section_aware_v1</w:t>
      </w:r>
      <w:r>
        <w:t xml:space="preserve"> </w:t>
      </w:r>
      <w:r>
        <w:rPr>
          <w:rFonts w:hint="eastAsia"/>
        </w:rPr>
        <w:t xml:space="preserve">的基本规则。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overlap </w:t>
      </w:r>
      <w:r>
        <w:rPr>
          <w:rFonts w:hint="eastAsia"/>
        </w:rPr>
        <w:t xml:space="preserve">不能跨</w:t>
      </w:r>
      <w:r>
        <w:t xml:space="preserve"> section </w:t>
      </w:r>
      <w:r>
        <w:rPr>
          <w:rFonts w:hint="eastAsia"/>
        </w:rPr>
        <w:t xml:space="preserve">滥用。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我能解释稳定</w:t>
      </w:r>
      <w:r>
        <w:t xml:space="preserve"> chunk ID </w:t>
      </w:r>
      <w:r>
        <w:rPr>
          <w:rFonts w:hint="eastAsia"/>
        </w:rPr>
        <w:t xml:space="preserve">为什么重要。</w:t>
      </w:r>
    </w:p>
    <w:bookmarkEnd w:id="24"/>
    <w:bookmarkStart w:id="25" w:name="最小行动命令"/>
    <w:p>
      <w:pPr>
        <w:pStyle w:val="Heading2"/>
      </w:pPr>
      <w:r>
        <w:rPr>
          <w:rFonts w:hint="eastAsia"/>
        </w:rPr>
        <w:t xml:space="preserve">最小行动命令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pipelines.parse_normalize.chunking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--sections</w:t>
      </w:r>
      <w:r>
        <w:rPr>
          <w:rStyle w:val="NormalTok"/>
        </w:rPr>
        <w:t xml:space="preserve"> artifacts/week07/sections.json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--strategy</w:t>
      </w:r>
      <w:r>
        <w:rPr>
          <w:rStyle w:val="NormalTok"/>
        </w:rPr>
        <w:t xml:space="preserve"> section_aware_v1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--max-tokens</w:t>
      </w:r>
      <w:r>
        <w:rPr>
          <w:rStyle w:val="NormalTok"/>
        </w:rPr>
        <w:t xml:space="preserve"> 700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--overlap-tokens</w:t>
      </w:r>
      <w:r>
        <w:rPr>
          <w:rStyle w:val="NormalTok"/>
        </w:rPr>
        <w:t xml:space="preserve"> 80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--out</w:t>
      </w:r>
      <w:r>
        <w:rPr>
          <w:rStyle w:val="NormalTok"/>
        </w:rPr>
        <w:t xml:space="preserve"> artifacts/week07/chunks.json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../assets/handouts/week07-lesson03.docx" TargetMode="External" /><Relationship Type="http://schemas.openxmlformats.org/officeDocument/2006/relationships/hyperlink" Id="rId12" Target="../assets/handouts/week07-lesson03.pdf" TargetMode="External" /><Relationship Type="http://schemas.openxmlformats.org/officeDocument/2006/relationships/hyperlink" Id="rId9" Target="week07-lesson-4.qmd" TargetMode="External" /><Relationship Type="http://schemas.openxmlformats.org/officeDocument/2006/relationships/hyperlink" Id="rId10" Target="week07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7-lesson03.docx" TargetMode="External" /><Relationship Type="http://schemas.openxmlformats.org/officeDocument/2006/relationships/hyperlink" Id="rId12" Target="../assets/handouts/week07-lesson03.pdf" TargetMode="External" /><Relationship Type="http://schemas.openxmlformats.org/officeDocument/2006/relationships/hyperlink" Id="rId9" Target="week07-lesson-4.qmd" TargetMode="External" /><Relationship Type="http://schemas.openxmlformats.org/officeDocument/2006/relationships/hyperlink" Id="rId10" Target="week07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7｜课时3｜从 section 到 chunk：结构感知切片与 overlap 边界</dc:title>
  <dc:creator/>
  <cp:keywords/>
  <dcterms:created xsi:type="dcterms:W3CDTF">2026-04-29T15:20:21Z</dcterms:created>
  <dcterms:modified xsi:type="dcterms:W3CDTF">2026-04-29T15:20:21Z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