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19.png" ContentType="image/png"/>
  <Override PartName="/word/media/rId39.png" ContentType="image/png"/>
  <Override PartName="/word/media/rId2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Week04｜课时4｜PyIceberg</w:t>
      </w:r>
      <w:r>
        <w:t xml:space="preserve"> </w:t>
      </w:r>
      <w:r>
        <w:rPr>
          <w:rFonts w:hint="eastAsia"/>
        </w:rPr>
        <w:t xml:space="preserve">本地最小闭环：Catalog、Warehouse、写入、历史查看、Schema</w:t>
      </w:r>
      <w:r>
        <w:t xml:space="preserve"> Evolution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2" w:name="先把本地最小闭环跑通再谈更复杂的平台接入"/>
    <w:p>
      <w:pPr>
        <w:pStyle w:val="Heading2"/>
      </w:pPr>
      <w:r>
        <w:rPr>
          <w:rFonts w:hint="eastAsia"/>
        </w:rPr>
        <w:t xml:space="preserve">先把本地最小闭环跑通，再谈更复杂的平台接入</w:t>
      </w:r>
    </w:p>
    <w:p>
      <w:pPr>
        <w:pStyle w:val="FirstParagraph"/>
      </w:pPr>
      <w:r>
        <w:rPr>
          <w:rFonts w:hint="eastAsia"/>
        </w:rPr>
        <w:t xml:space="preserve">这一讲不做重型基础设施秀。</w:t>
      </w:r>
    </w:p>
    <w:p>
      <w:pPr>
        <w:pStyle w:val="BodyText"/>
      </w:pPr>
      <w:r>
        <w:rPr>
          <w:rFonts w:hint="eastAsia"/>
        </w:rPr>
        <w:t xml:space="preserve">先解决最务实的问题：</w:t>
      </w:r>
    </w:p>
    <w:p>
      <w:pPr>
        <w:pStyle w:val="BodyText"/>
      </w:pPr>
      <w:r>
        <w:rPr>
          <w:rFonts w:hint="eastAsia"/>
          <w:b/>
          <w:bCs/>
        </w:rPr>
        <w:t xml:space="preserve">如何在</w:t>
      </w:r>
      <w:r>
        <w:rPr>
          <w:b/>
          <w:bCs/>
        </w:rPr>
        <w:t xml:space="preserve"> PostgreSQL + MinIO + PyIceberg </w:t>
      </w:r>
      <w:r>
        <w:rPr>
          <w:rFonts w:hint="eastAsia"/>
          <w:b/>
          <w:bCs/>
        </w:rPr>
        <w:t xml:space="preserve">的组合上，跑出一个当前项目真正可演示、可验收的</w:t>
      </w:r>
      <w:r>
        <w:rPr>
          <w:b/>
          <w:bCs/>
        </w:rPr>
        <w:t xml:space="preserve"> Week04 </w:t>
      </w:r>
      <w:r>
        <w:rPr>
          <w:rFonts w:hint="eastAsia"/>
          <w:b/>
          <w:bCs/>
        </w:rPr>
        <w:t xml:space="preserve">最小闭环。</w:t>
      </w:r>
    </w:p>
    <w:p>
      <w:pPr>
        <w:pStyle w:val="BodyText"/>
      </w:pPr>
      <w:hyperlink r:id="rId9">
        <w:r>
          <w:rPr>
            <w:rStyle w:val="Hyperlink"/>
            <w:rFonts w:hint="eastAsia"/>
          </w:rPr>
          <w:t xml:space="preserve">进入课时</w:t>
        </w:r>
        <w:r>
          <w:rPr>
            <w:rStyle w:val="Hyperlink"/>
          </w:rPr>
          <w:t xml:space="preserve"> 5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回看课时</w:t>
        </w:r>
        <w:r>
          <w:rPr>
            <w:rStyle w:val="Hyperlink"/>
          </w:rPr>
          <w:t xml:space="preserve"> 3</w:t>
        </w:r>
      </w:hyperlink>
      <w:r>
        <w:t xml:space="preserve"> </w:t>
      </w:r>
      <w:hyperlink r:id="rId11">
        <w:r>
          <w:rPr>
            <w:rStyle w:val="Hyperlink"/>
            <w:rFonts w:hint="eastAsia"/>
          </w:rPr>
          <w:t xml:space="preserve">返回</w:t>
        </w:r>
        <w:r>
          <w:rPr>
            <w:rStyle w:val="Hyperlink"/>
          </w:rPr>
          <w:t xml:space="preserve"> Week04 </w:t>
        </w:r>
        <w:r>
          <w:rPr>
            <w:rStyle w:val="Hyperlink"/>
            <w:rFonts w:hint="eastAsia"/>
          </w:rPr>
          <w:t xml:space="preserve">总览</w:t>
        </w:r>
      </w:hyperlink>
    </w:p>
    <w:bookmarkEnd w:id="12"/>
    <w:p>
      <w:pPr>
        <w:pStyle w:val="BodyText"/>
      </w:pPr>
      <w:r>
        <w:rPr>
          <w:rFonts w:hint="eastAsia"/>
        </w:rPr>
        <w:t xml:space="preserve">下载讲义</w:t>
      </w:r>
    </w:p>
    <w:p>
      <w:pPr>
        <w:pStyle w:val="BodyText"/>
      </w:pPr>
      <w:r>
        <w:rPr>
          <w:rFonts w:hint="eastAsia"/>
        </w:rPr>
        <w:t xml:space="preserve">提供适合离线阅读的</w:t>
      </w:r>
      <w:r>
        <w:t xml:space="preserve"> PDF </w:t>
      </w:r>
      <w:r>
        <w:rPr>
          <w:rFonts w:hint="eastAsia"/>
        </w:rPr>
        <w:t xml:space="preserve">版和适合批注整理的</w:t>
      </w:r>
      <w:r>
        <w:t xml:space="preserve"> Word </w:t>
      </w:r>
      <w:r>
        <w:rPr>
          <w:rFonts w:hint="eastAsia"/>
        </w:rPr>
        <w:t xml:space="preserve">版。</w:t>
      </w:r>
    </w:p>
    <w:p>
      <w:pPr>
        <w:pStyle w:val="BodyText"/>
      </w:pPr>
      <w:hyperlink r:id="rId13">
        <w:r>
          <w:rPr>
            <w:rStyle w:val="Hyperlink"/>
          </w:rPr>
          <w:t xml:space="preserve">PDF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打印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离线阅读</w:t>
        </w:r>
      </w:hyperlink>
      <w:r>
        <w:t xml:space="preserve"> </w:t>
      </w:r>
      <w:hyperlink r:id="rId14">
        <w:r>
          <w:rPr>
            <w:rStyle w:val="Hyperlink"/>
          </w:rPr>
          <w:t xml:space="preserve">Word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批注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二次整理</w:t>
        </w:r>
      </w:hyperlink>
    </w:p>
    <w:bookmarkStart w:id="15" w:name="这节课解决什么问题"/>
    <w:p>
      <w:pPr>
        <w:pStyle w:val="Heading2"/>
      </w:pPr>
      <w:r>
        <w:rPr>
          <w:rFonts w:hint="eastAsia"/>
        </w:rPr>
        <w:t xml:space="preserve">这节课解决什么问题</w:t>
      </w:r>
    </w:p>
    <w:p>
      <w:pPr>
        <w:pStyle w:val="FirstParagraph"/>
      </w:pPr>
      <w:r>
        <w:t xml:space="preserve">Week04 </w:t>
      </w:r>
      <w:r>
        <w:rPr>
          <w:rFonts w:hint="eastAsia"/>
        </w:rPr>
        <w:t xml:space="preserve">的前</w:t>
      </w:r>
      <w:r>
        <w:t xml:space="preserve"> 3 </w:t>
      </w:r>
      <w:r>
        <w:rPr>
          <w:rFonts w:hint="eastAsia"/>
        </w:rPr>
        <w:t xml:space="preserve">课已经把判断、状态模型和最小</w:t>
      </w:r>
      <w:r>
        <w:t xml:space="preserve"> 4 </w:t>
      </w:r>
      <w:r>
        <w:rPr>
          <w:rFonts w:hint="eastAsia"/>
        </w:rPr>
        <w:t xml:space="preserve">表设计讲清楚了。</w:t>
      </w:r>
    </w:p>
    <w:p>
      <w:pPr>
        <w:pStyle w:val="BodyText"/>
      </w:pPr>
      <w:r>
        <w:rPr>
          <w:rFonts w:hint="eastAsia"/>
        </w:rPr>
        <w:t xml:space="preserve">这一讲开始真正收口到本地可跑闭环：</w:t>
      </w:r>
    </w:p>
    <w:p>
      <w:pPr>
        <w:pStyle w:val="Compact"/>
        <w:numPr>
          <w:ilvl w:val="0"/>
          <w:numId w:val="1001"/>
        </w:numPr>
      </w:pPr>
      <w:r>
        <w:t xml:space="preserve">catalog </w:t>
      </w:r>
      <w:r>
        <w:rPr>
          <w:rFonts w:hint="eastAsia"/>
        </w:rPr>
        <w:t xml:space="preserve">怎样加载；</w:t>
      </w:r>
    </w:p>
    <w:p>
      <w:pPr>
        <w:pStyle w:val="Compact"/>
        <w:numPr>
          <w:ilvl w:val="0"/>
          <w:numId w:val="1001"/>
        </w:numPr>
      </w:pPr>
      <w:r>
        <w:t xml:space="preserve">warehouse </w:t>
      </w:r>
      <w:r>
        <w:rPr>
          <w:rFonts w:hint="eastAsia"/>
        </w:rPr>
        <w:t xml:space="preserve">怎样声明；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表怎样</w:t>
      </w:r>
      <w:r>
        <w:t xml:space="preserve"> ensure / </w:t>
      </w:r>
      <w:r>
        <w:rPr>
          <w:rFonts w:hint="eastAsia"/>
        </w:rPr>
        <w:t xml:space="preserve">create；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数据怎样最小</w:t>
      </w:r>
      <w:r>
        <w:t xml:space="preserve"> </w:t>
      </w:r>
      <w:r>
        <w:rPr>
          <w:rFonts w:hint="eastAsia"/>
        </w:rPr>
        <w:t xml:space="preserve">materialize；</w:t>
      </w:r>
    </w:p>
    <w:p>
      <w:pPr>
        <w:pStyle w:val="Compact"/>
        <w:numPr>
          <w:ilvl w:val="0"/>
          <w:numId w:val="1001"/>
        </w:numPr>
      </w:pPr>
      <w:r>
        <w:t xml:space="preserve">history / snapshots </w:t>
      </w:r>
      <w:r>
        <w:rPr>
          <w:rFonts w:hint="eastAsia"/>
        </w:rPr>
        <w:t xml:space="preserve">怎样查看；</w:t>
      </w:r>
    </w:p>
    <w:p>
      <w:pPr>
        <w:pStyle w:val="Compact"/>
        <w:numPr>
          <w:ilvl w:val="0"/>
          <w:numId w:val="1001"/>
        </w:numPr>
      </w:pPr>
      <w:r>
        <w:t xml:space="preserve">add-column schema evolution </w:t>
      </w:r>
      <w:r>
        <w:rPr>
          <w:rFonts w:hint="eastAsia"/>
        </w:rPr>
        <w:t xml:space="preserve">怎样演示；</w:t>
      </w:r>
    </w:p>
    <w:p>
      <w:pPr>
        <w:pStyle w:val="Compact"/>
        <w:numPr>
          <w:ilvl w:val="0"/>
          <w:numId w:val="1001"/>
        </w:numPr>
      </w:pPr>
      <w:r>
        <w:t xml:space="preserve">Dagster </w:t>
      </w:r>
      <w:r>
        <w:rPr>
          <w:rFonts w:hint="eastAsia"/>
        </w:rPr>
        <w:t xml:space="preserve">为什么本周只做</w:t>
      </w:r>
      <w:r>
        <w:t xml:space="preserve"> thin wrapper。</w:t>
      </w:r>
    </w:p>
    <w:bookmarkEnd w:id="15"/>
    <w:bookmarkStart w:id="16" w:name="参考学习时间"/>
    <w:p>
      <w:pPr>
        <w:pStyle w:val="Heading2"/>
      </w:pPr>
      <w:r>
        <w:rPr>
          <w:rFonts w:hint="eastAsia"/>
        </w:rPr>
        <w:t xml:space="preserve">参考学习时间</w:t>
      </w:r>
    </w:p>
    <w:p>
      <w:pPr>
        <w:pStyle w:val="FirstParagraph"/>
      </w:pPr>
      <w:r>
        <w:rPr>
          <w:rFonts w:hint="eastAsia"/>
        </w:rPr>
        <w:t xml:space="preserve">建议按一节标准课安排：读完正文后，对照</w:t>
      </w:r>
      <w:r>
        <w:t xml:space="preserve"> repo </w:t>
      </w:r>
      <w:r>
        <w:rPr>
          <w:rFonts w:hint="eastAsia"/>
        </w:rPr>
        <w:t xml:space="preserve">写清</w:t>
      </w:r>
      <w:r>
        <w:t xml:space="preserve"> catalog / warehouse / thin wrapper </w:t>
      </w:r>
      <w:r>
        <w:rPr>
          <w:rFonts w:hint="eastAsia"/>
        </w:rPr>
        <w:t xml:space="preserve">路径。</w:t>
      </w:r>
    </w:p>
    <w:bookmarkEnd w:id="16"/>
    <w:bookmarkStart w:id="17" w:name="学完这一讲你应该能做到什么"/>
    <w:p>
      <w:pPr>
        <w:pStyle w:val="Heading2"/>
      </w:pPr>
      <w:r>
        <w:rPr>
          <w:rFonts w:hint="eastAsia"/>
        </w:rPr>
        <w:t xml:space="preserve">学完这一讲，你应该能做到什么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解释为什么</w:t>
      </w:r>
      <w:r>
        <w:t xml:space="preserve"> PostgreSQL-backed SQL Catalog + MinIO warehouse </w:t>
      </w:r>
      <w:r>
        <w:rPr>
          <w:rFonts w:hint="eastAsia"/>
        </w:rPr>
        <w:t xml:space="preserve">是当前最稳路线。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解释为什么</w:t>
      </w:r>
      <w:r>
        <w:t xml:space="preserve"> Dagster </w:t>
      </w:r>
      <w:r>
        <w:rPr>
          <w:rFonts w:hint="eastAsia"/>
        </w:rPr>
        <w:t xml:space="preserve">在本周只适合</w:t>
      </w:r>
      <w:r>
        <w:t xml:space="preserve"> thin </w:t>
      </w:r>
      <w:r>
        <w:rPr>
          <w:rFonts w:hint="eastAsia"/>
        </w:rPr>
        <w:t xml:space="preserve">wrapper，而不该先做全资产化重构。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能说清</w:t>
      </w:r>
      <w:r>
        <w:t xml:space="preserve"> catalog / warehouse / table location </w:t>
      </w:r>
      <w:r>
        <w:rPr>
          <w:rFonts w:hint="eastAsia"/>
        </w:rPr>
        <w:t xml:space="preserve">这三个配置层分别负责什么。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能描述一次最小的</w:t>
      </w:r>
      <w:r>
        <w:t xml:space="preserve"> create table / append / inspect history / add column </w:t>
      </w:r>
      <w:r>
        <w:rPr>
          <w:rFonts w:hint="eastAsia"/>
        </w:rPr>
        <w:t xml:space="preserve">演示。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能写出</w:t>
      </w:r>
      <w:r>
        <w:t xml:space="preserve"> Week04 runbook </w:t>
      </w:r>
      <w:r>
        <w:rPr>
          <w:rFonts w:hint="eastAsia"/>
        </w:rPr>
        <w:t xml:space="preserve">的主干。</w:t>
      </w:r>
    </w:p>
    <w:bookmarkEnd w:id="17"/>
    <w:bookmarkStart w:id="18" w:name="本课产出"/>
    <w:p>
      <w:pPr>
        <w:pStyle w:val="Heading2"/>
      </w:pPr>
      <w:r>
        <w:rPr>
          <w:rFonts w:hint="eastAsia"/>
        </w:rPr>
        <w:t xml:space="preserve">本课产出</w:t>
      </w:r>
    </w:p>
    <w:p>
      <w:pPr>
        <w:pStyle w:val="Compact"/>
        <w:numPr>
          <w:ilvl w:val="0"/>
          <w:numId w:val="1003"/>
        </w:numPr>
      </w:pPr>
      <w:r>
        <w:rPr>
          <w:rStyle w:val="VerbatimChar"/>
        </w:rPr>
        <w:t xml:space="preserve">docs/blueprints/week04/catalog_runtime_plan_v1.md</w:t>
      </w:r>
    </w:p>
    <w:p>
      <w:pPr>
        <w:pStyle w:val="Compact"/>
        <w:numPr>
          <w:ilvl w:val="0"/>
          <w:numId w:val="1003"/>
        </w:numPr>
      </w:pPr>
      <w:r>
        <w:rPr>
          <w:rStyle w:val="VerbatimChar"/>
        </w:rPr>
        <w:t xml:space="preserve">runbooks/week04/README.md</w:t>
      </w:r>
    </w:p>
    <w:p>
      <w:pPr>
        <w:pStyle w:val="Compact"/>
        <w:numPr>
          <w:ilvl w:val="0"/>
          <w:numId w:val="1003"/>
        </w:numPr>
      </w:pPr>
      <w:r>
        <w:rPr>
          <w:rStyle w:val="VerbatimChar"/>
        </w:rPr>
        <w:t xml:space="preserve">reports/week04/schema_evolution_demo_notes.md</w:t>
      </w:r>
    </w:p>
    <w:bookmarkEnd w:id="18"/>
    <w:bookmarkStart w:id="22" w:name="先看一张总图"/>
    <w:p>
      <w:pPr>
        <w:pStyle w:val="Heading2"/>
      </w:pPr>
      <w:r>
        <w:rPr>
          <w:rFonts w:hint="eastAsia"/>
        </w:rPr>
        <w:t xml:space="preserve">先看一张总图</w:t>
      </w:r>
    </w:p>
    <w:p>
      <w:pPr>
        <w:pStyle w:val="FirstParagraph"/>
      </w:pPr>
      <w:r>
        <w:drawing>
          <wp:inline>
            <wp:extent cx="5334000" cy="1778000"/>
            <wp:effectExtent b="0" l="0" r="0" t="0"/>
            <wp:docPr descr="" title="" id="20" name="Picture"/>
            <a:graphic>
              <a:graphicData uri="http://schemas.openxmlformats.org/drawingml/2006/picture">
                <pic:pic>
                  <pic:nvPicPr>
                    <pic:cNvPr descr="../assets/week04/week04-lesson04-overview-map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Catalog </w:t>
      </w:r>
      <w:r>
        <w:rPr>
          <w:rFonts w:hint="eastAsia"/>
        </w:rPr>
        <w:t xml:space="preserve">记录“表在哪里、metadata</w:t>
      </w:r>
      <w:r>
        <w:t xml:space="preserve"> </w:t>
      </w:r>
      <w:r>
        <w:rPr>
          <w:rFonts w:hint="eastAsia"/>
        </w:rPr>
        <w:t xml:space="preserve">在哪里”；warehouse</w:t>
      </w:r>
      <w:r>
        <w:t xml:space="preserve"> </w:t>
      </w:r>
      <w:r>
        <w:rPr>
          <w:rFonts w:hint="eastAsia"/>
        </w:rPr>
        <w:t xml:space="preserve">存</w:t>
      </w:r>
      <w:r>
        <w:t xml:space="preserve"> Iceberg </w:t>
      </w:r>
      <w:r>
        <w:rPr>
          <w:rFonts w:hint="eastAsia"/>
        </w:rPr>
        <w:t xml:space="preserve">的</w:t>
      </w:r>
      <w:r>
        <w:t xml:space="preserve"> metadata </w:t>
      </w:r>
      <w:r>
        <w:rPr>
          <w:rFonts w:hint="eastAsia"/>
        </w:rPr>
        <w:t xml:space="preserve">和</w:t>
      </w:r>
      <w:r>
        <w:t xml:space="preserve"> data </w:t>
      </w:r>
      <w:r>
        <w:rPr>
          <w:rFonts w:hint="eastAsia"/>
        </w:rPr>
        <w:t xml:space="preserve">files；table</w:t>
      </w:r>
      <w:r>
        <w:t xml:space="preserve"> location </w:t>
      </w:r>
      <w:r>
        <w:rPr>
          <w:rFonts w:hint="eastAsia"/>
        </w:rPr>
        <w:t xml:space="preserve">是某张表在</w:t>
      </w:r>
      <w:r>
        <w:t xml:space="preserve"> warehouse </w:t>
      </w:r>
      <w:r>
        <w:rPr>
          <w:rFonts w:hint="eastAsia"/>
        </w:rPr>
        <w:t xml:space="preserve">里的具体位置。PostgreSQL</w:t>
      </w:r>
      <w:r>
        <w:t xml:space="preserve"> </w:t>
      </w:r>
      <w:r>
        <w:rPr>
          <w:rFonts w:hint="eastAsia"/>
        </w:rPr>
        <w:t xml:space="preserve">在这里不是存所有</w:t>
      </w:r>
      <w:r>
        <w:t xml:space="preserve"> Iceberg </w:t>
      </w:r>
      <w:r>
        <w:rPr>
          <w:rFonts w:hint="eastAsia"/>
        </w:rPr>
        <w:t xml:space="preserve">数据文件，MinIO</w:t>
      </w:r>
      <w:r>
        <w:t xml:space="preserve"> </w:t>
      </w:r>
      <w:r>
        <w:rPr>
          <w:rFonts w:hint="eastAsia"/>
        </w:rPr>
        <w:t xml:space="preserve">也不是普通文件堆，而是</w:t>
      </w:r>
      <w:r>
        <w:t xml:space="preserve"> warehouse </w:t>
      </w:r>
      <w:r>
        <w:rPr>
          <w:rFonts w:hint="eastAsia"/>
        </w:rPr>
        <w:t xml:space="preserve">根。</w:t>
      </w:r>
    </w:p>
    <w:bookmarkEnd w:id="22"/>
    <w:bookmarkStart w:id="23" w:name="为什么当前课程先选这条技术路线"/>
    <w:p>
      <w:pPr>
        <w:pStyle w:val="Heading2"/>
      </w:pPr>
      <w:r>
        <w:t xml:space="preserve">1. </w:t>
      </w:r>
      <w:r>
        <w:rPr>
          <w:rFonts w:hint="eastAsia"/>
        </w:rPr>
        <w:t xml:space="preserve">为什么当前课程先选这条技术路线</w:t>
      </w:r>
    </w:p>
    <w:p>
      <w:pPr>
        <w:pStyle w:val="FirstParagraph"/>
      </w:pPr>
      <w:r>
        <w:rPr>
          <w:rFonts w:hint="eastAsia"/>
        </w:rPr>
        <w:t xml:space="preserve">当前课程边界已经收得很清楚：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不引入</w:t>
      </w:r>
      <w:r>
        <w:t xml:space="preserve"> Spark / Hive Metastore / Nessie / Trino </w:t>
      </w:r>
      <w:r>
        <w:rPr>
          <w:rFonts w:hint="eastAsia"/>
        </w:rPr>
        <w:t xml:space="preserve">作为学生主线；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不为了“平台看起来高级”牺牲学生本地可跑性；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继续复用现有</w:t>
      </w:r>
      <w:r>
        <w:t xml:space="preserve"> PostgreSQL、MinIO、Dagster </w:t>
      </w:r>
      <w:r>
        <w:rPr>
          <w:rFonts w:hint="eastAsia"/>
        </w:rPr>
        <w:t xml:space="preserve">基线；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优先保证</w:t>
      </w:r>
      <w:r>
        <w:t xml:space="preserve"> devbox / Docker Compose </w:t>
      </w:r>
      <w:r>
        <w:rPr>
          <w:rFonts w:hint="eastAsia"/>
        </w:rPr>
        <w:t xml:space="preserve">本地可跑。</w:t>
      </w:r>
    </w:p>
    <w:p>
      <w:pPr>
        <w:pStyle w:val="FirstParagraph"/>
      </w:pPr>
      <w:r>
        <w:rPr>
          <w:rFonts w:hint="eastAsia"/>
        </w:rPr>
        <w:t xml:space="preserve">因此，当前最合理的</w:t>
      </w:r>
      <w:r>
        <w:t xml:space="preserve"> Week04 </w:t>
      </w:r>
      <w:r>
        <w:rPr>
          <w:rFonts w:hint="eastAsia"/>
        </w:rPr>
        <w:t xml:space="preserve">路线是：</w:t>
      </w:r>
    </w:p>
    <w:p>
      <w:pPr>
        <w:pStyle w:val="BodyText"/>
      </w:pPr>
      <w:r>
        <w:rPr>
          <w:b/>
          <w:bCs/>
        </w:rPr>
        <w:t xml:space="preserve">PyIceberg + PostgreSQL-backed SQL Catalog + MinIO warehouse。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方案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本地复杂度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能否覆盖</w:t>
            </w:r>
            <w:r>
              <w:t xml:space="preserve"> Week4 </w:t>
            </w:r>
            <w:r>
              <w:rPr>
                <w:rFonts w:hint="eastAsia"/>
              </w:rPr>
              <w:t xml:space="preserve">教学目标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学员安装负担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是否推荐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原因</w:t>
            </w:r>
          </w:p>
        </w:tc>
      </w:tr>
      <w:tr>
        <w:tc>
          <w:tcPr/>
          <w:p>
            <w:pPr>
              <w:pStyle w:val="Compact"/>
            </w:pPr>
            <w:r>
              <w:t xml:space="preserve">PyIceberg + PostgreSQL SQL Catalog + MinIO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中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能覆盖</w:t>
            </w:r>
            <w:r>
              <w:t xml:space="preserve"> catalog、warehouse、write、inspect、schema evolution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中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推荐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复用现有</w:t>
            </w:r>
            <w:r>
              <w:t xml:space="preserve"> </w:t>
            </w:r>
            <w:r>
              <w:rPr>
                <w:rFonts w:hint="eastAsia"/>
              </w:rPr>
              <w:t xml:space="preserve">compose，核心机制可见</w:t>
            </w:r>
          </w:p>
        </w:tc>
      </w:tr>
      <w:tr>
        <w:tc>
          <w:tcPr/>
          <w:p>
            <w:pPr>
              <w:pStyle w:val="Compact"/>
            </w:pPr>
            <w:r>
              <w:t xml:space="preserve">PyIceberg + SQLite Catalog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低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适合探索，但和教学容器环境不完全一致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低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不作为主线</w:t>
            </w:r>
          </w:p>
        </w:tc>
        <w:tc>
          <w:tcPr/>
          <w:p>
            <w:pPr>
              <w:pStyle w:val="Compact"/>
            </w:pPr>
            <w:r>
              <w:t xml:space="preserve">SQLite </w:t>
            </w:r>
            <w:r>
              <w:rPr>
                <w:rFonts w:hint="eastAsia"/>
              </w:rPr>
              <w:t xml:space="preserve">更适合本地试验，不适合多容器教学基线</w:t>
            </w:r>
          </w:p>
        </w:tc>
      </w:tr>
      <w:tr>
        <w:tc>
          <w:tcPr/>
          <w:p>
            <w:pPr>
              <w:pStyle w:val="Compact"/>
            </w:pPr>
            <w:r>
              <w:t xml:space="preserve">REST Catalog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中高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能覆盖</w:t>
            </w:r>
            <w:r>
              <w:t xml:space="preserve"> catalog </w:t>
            </w:r>
            <w:r>
              <w:rPr>
                <w:rFonts w:hint="eastAsia"/>
              </w:rPr>
              <w:t xml:space="preserve">机制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中高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暂不推荐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会把排错重点带到</w:t>
            </w:r>
            <w:r>
              <w:t xml:space="preserve"> catalog service</w:t>
            </w:r>
          </w:p>
        </w:tc>
      </w:tr>
      <w:tr>
        <w:tc>
          <w:tcPr/>
          <w:p>
            <w:pPr>
              <w:pStyle w:val="Compact"/>
            </w:pPr>
            <w:r>
              <w:t xml:space="preserve">Spark + Hive/Nessie/Trino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能覆盖更多生产场景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不作为</w:t>
            </w:r>
            <w:r>
              <w:t xml:space="preserve"> Student Core Pack </w:t>
            </w:r>
            <w:r>
              <w:rPr>
                <w:rFonts w:hint="eastAsia"/>
              </w:rPr>
              <w:t xml:space="preserve">主线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会抢走</w:t>
            </w:r>
            <w:r>
              <w:t xml:space="preserve"> table state reproducibility </w:t>
            </w:r>
            <w:r>
              <w:rPr>
                <w:rFonts w:hint="eastAsia"/>
              </w:rPr>
              <w:t xml:space="preserve">的注意力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选择轻量路线不是“不生产级”，而是课程第一版要先让核心机制可见。真实企业可以接入更复杂</w:t>
      </w:r>
      <w:r>
        <w:t xml:space="preserve"> engine / </w:t>
      </w:r>
      <w:r>
        <w:rPr>
          <w:rFonts w:hint="eastAsia"/>
        </w:rPr>
        <w:t xml:space="preserve">catalog，但那不是</w:t>
      </w:r>
      <w:r>
        <w:t xml:space="preserve"> Week04 </w:t>
      </w:r>
      <w:r>
        <w:rPr>
          <w:rFonts w:hint="eastAsia"/>
        </w:rPr>
        <w:t xml:space="preserve">的主问题。</w:t>
      </w:r>
    </w:p>
    <w:bookmarkEnd w:id="23"/>
    <w:bookmarkStart w:id="24" w:name="为什么不先引入-spark-hive-nessie-trino"/>
    <w:p>
      <w:pPr>
        <w:pStyle w:val="Heading2"/>
      </w:pPr>
      <w:r>
        <w:t xml:space="preserve">2. </w:t>
      </w:r>
      <w:r>
        <w:rPr>
          <w:rFonts w:hint="eastAsia"/>
        </w:rPr>
        <w:t xml:space="preserve">为什么不先引入</w:t>
      </w:r>
      <w:r>
        <w:t xml:space="preserve"> Spark / Hive / Nessie / Trino</w:t>
      </w:r>
    </w:p>
    <w:p>
      <w:pPr>
        <w:pStyle w:val="FirstParagraph"/>
      </w:pPr>
      <w:r>
        <w:rPr>
          <w:rFonts w:hint="eastAsia"/>
        </w:rPr>
        <w:t xml:space="preserve">这些组件在真实平台里都可能合理，但它们不是本周教学主线。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组件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为什么不是本周主线</w:t>
            </w:r>
          </w:p>
        </w:tc>
      </w:tr>
      <w:tr>
        <w:tc>
          <w:tcPr/>
          <w:p>
            <w:pPr>
              <w:pStyle w:val="Compact"/>
            </w:pPr>
            <w:r>
              <w:t xml:space="preserve">Spark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会把重点带到分布式计算，而不是表状态模型</w:t>
            </w:r>
          </w:p>
        </w:tc>
      </w:tr>
      <w:tr>
        <w:tc>
          <w:tcPr/>
          <w:p>
            <w:pPr>
              <w:pStyle w:val="Compact"/>
            </w:pPr>
            <w:r>
              <w:t xml:space="preserve">Hive Metastore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对本地最小闭环负担偏重</w:t>
            </w:r>
          </w:p>
        </w:tc>
      </w:tr>
      <w:tr>
        <w:tc>
          <w:tcPr/>
          <w:p>
            <w:pPr>
              <w:pStyle w:val="Compact"/>
            </w:pPr>
            <w:r>
              <w:t xml:space="preserve">Nessie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会引入</w:t>
            </w:r>
            <w:r>
              <w:t xml:space="preserve"> catalog branching </w:t>
            </w:r>
            <w:r>
              <w:rPr>
                <w:rFonts w:hint="eastAsia"/>
              </w:rPr>
              <w:t xml:space="preserve">概念，超出</w:t>
            </w:r>
            <w:r>
              <w:t xml:space="preserve"> Week04</w:t>
            </w:r>
          </w:p>
        </w:tc>
      </w:tr>
      <w:tr>
        <w:tc>
          <w:tcPr/>
          <w:p>
            <w:pPr>
              <w:pStyle w:val="Compact"/>
            </w:pPr>
            <w:r>
              <w:t xml:space="preserve">Trino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会把重点带到查询服务和</w:t>
            </w:r>
            <w:r>
              <w:t xml:space="preserve"> SQL engine</w:t>
            </w:r>
          </w:p>
        </w:tc>
      </w:tr>
      <w:tr>
        <w:tc>
          <w:tcPr/>
          <w:p>
            <w:pPr>
              <w:pStyle w:val="Compact"/>
            </w:pPr>
            <w:r>
              <w:t xml:space="preserve">REST Catalog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对学生本地环境排错成本偏高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本周的目标不是“组件栈完整”，而是“状态闭环可证明”。</w:t>
      </w:r>
    </w:p>
    <w:bookmarkEnd w:id="24"/>
    <w:bookmarkStart w:id="28" w:name="catalog-warehouse-table-location-必须拆开"/>
    <w:p>
      <w:pPr>
        <w:pStyle w:val="Heading2"/>
      </w:pPr>
      <w:r>
        <w:t xml:space="preserve">3. Catalog / Warehouse / Table Location </w:t>
      </w:r>
      <w:r>
        <w:rPr>
          <w:rFonts w:hint="eastAsia"/>
        </w:rPr>
        <w:t xml:space="preserve">必须拆开</w:t>
      </w:r>
    </w:p>
    <w:p>
      <w:pPr>
        <w:pStyle w:val="FirstParagraph"/>
      </w:pPr>
      <w:r>
        <w:rPr>
          <w:rFonts w:hint="eastAsia"/>
        </w:rPr>
        <w:t xml:space="preserve">这</w:t>
      </w:r>
      <w:r>
        <w:t xml:space="preserve"> 3 </w:t>
      </w:r>
      <w:r>
        <w:rPr>
          <w:rFonts w:hint="eastAsia"/>
        </w:rPr>
        <w:t xml:space="preserve">层最容易被混成一句“我已经配好</w:t>
      </w:r>
      <w:r>
        <w:t xml:space="preserve"> Iceberg </w:t>
      </w:r>
      <w:r>
        <w:rPr>
          <w:rFonts w:hint="eastAsia"/>
        </w:rPr>
        <w:t xml:space="preserve">了”。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对象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真正负责什么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出错时的典型症状</w:t>
            </w:r>
          </w:p>
        </w:tc>
      </w:tr>
      <w:tr>
        <w:tc>
          <w:tcPr/>
          <w:p>
            <w:pPr>
              <w:pStyle w:val="Compact"/>
            </w:pPr>
            <w:r>
              <w:t xml:space="preserve">Catalog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管理</w:t>
            </w:r>
            <w:r>
              <w:t xml:space="preserve"> namespace / table metadata </w:t>
            </w:r>
            <w:r>
              <w:rPr>
                <w:rFonts w:hint="eastAsia"/>
              </w:rPr>
              <w:t xml:space="preserve">的入口</w:t>
            </w:r>
          </w:p>
        </w:tc>
        <w:tc>
          <w:tcPr/>
          <w:p>
            <w:pPr>
              <w:pStyle w:val="Compact"/>
            </w:pPr>
            <w:r>
              <w:t xml:space="preserve">catalog </w:t>
            </w:r>
            <w:r>
              <w:rPr>
                <w:rFonts w:hint="eastAsia"/>
              </w:rPr>
              <w:t xml:space="preserve">能连不上、namespace</w:t>
            </w:r>
            <w:r>
              <w:t xml:space="preserve"> </w:t>
            </w:r>
            <w:r>
              <w:rPr>
                <w:rFonts w:hint="eastAsia"/>
              </w:rPr>
              <w:t xml:space="preserve">找不到</w:t>
            </w:r>
          </w:p>
        </w:tc>
      </w:tr>
      <w:tr>
        <w:tc>
          <w:tcPr/>
          <w:p>
            <w:pPr>
              <w:pStyle w:val="Compact"/>
            </w:pPr>
            <w:r>
              <w:t xml:space="preserve">Warehouse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默认对象存储根路径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表能注册但文件写不到正确</w:t>
            </w:r>
            <w:r>
              <w:t xml:space="preserve"> bucket</w:t>
            </w:r>
          </w:p>
        </w:tc>
      </w:tr>
      <w:tr>
        <w:tc>
          <w:tcPr/>
          <w:p>
            <w:pPr>
              <w:pStyle w:val="Compact"/>
            </w:pPr>
            <w:r>
              <w:t xml:space="preserve">Table location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某张表最终真正落到哪里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表位置漂移、history</w:t>
            </w:r>
            <w:r>
              <w:t xml:space="preserve"> </w:t>
            </w:r>
            <w:r>
              <w:rPr>
                <w:rFonts w:hint="eastAsia"/>
              </w:rPr>
              <w:t xml:space="preserve">指向异常路径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如果这</w:t>
      </w:r>
      <w:r>
        <w:t xml:space="preserve"> 3 </w:t>
      </w:r>
      <w:r>
        <w:rPr>
          <w:rFonts w:hint="eastAsia"/>
        </w:rPr>
        <w:t xml:space="preserve">层不拆开，create</w:t>
      </w:r>
      <w:r>
        <w:t xml:space="preserve"> table </w:t>
      </w:r>
      <w:r>
        <w:rPr>
          <w:rFonts w:hint="eastAsia"/>
        </w:rPr>
        <w:t xml:space="preserve">成功了，location</w:t>
      </w:r>
      <w:r>
        <w:t xml:space="preserve"> </w:t>
      </w:r>
      <w:r>
        <w:rPr>
          <w:rFonts w:hint="eastAsia"/>
        </w:rPr>
        <w:t xml:space="preserve">仍然可能错。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配置项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小白解释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典型来源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写错会怎样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是否可写死</w:t>
            </w:r>
          </w:p>
        </w:tc>
      </w:tr>
      <w:tr>
        <w:tc>
          <w:tcPr/>
          <w:p>
            <w:pPr>
              <w:pStyle w:val="Compact"/>
            </w:pPr>
            <w:r>
              <w:t xml:space="preserve">catalog type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告诉</w:t>
            </w:r>
            <w:r>
              <w:t xml:space="preserve"> PyIceberg </w:t>
            </w:r>
            <w:r>
              <w:rPr>
                <w:rFonts w:hint="eastAsia"/>
              </w:rPr>
              <w:t xml:space="preserve">用哪类</w:t>
            </w:r>
            <w:r>
              <w:t xml:space="preserve"> catalog</w:t>
            </w:r>
          </w:p>
        </w:tc>
        <w:tc>
          <w:tcPr/>
          <w:p>
            <w:pPr>
              <w:pStyle w:val="Compact"/>
            </w:pPr>
            <w:r>
              <w:t xml:space="preserve">env / config</w:t>
            </w:r>
          </w:p>
        </w:tc>
        <w:tc>
          <w:tcPr/>
          <w:p>
            <w:pPr>
              <w:pStyle w:val="Compact"/>
            </w:pPr>
            <w:r>
              <w:t xml:space="preserve">catalog </w:t>
            </w:r>
            <w:r>
              <w:rPr>
                <w:rFonts w:hint="eastAsia"/>
              </w:rPr>
              <w:t xml:space="preserve">加载方式错误</w:t>
            </w:r>
          </w:p>
        </w:tc>
        <w:tc>
          <w:tcPr/>
          <w:p>
            <w:pPr>
              <w:pStyle w:val="Compact"/>
            </w:pPr>
            <w:r>
              <w:t xml:space="preserve">no</w:t>
            </w:r>
          </w:p>
        </w:tc>
      </w:tr>
      <w:tr>
        <w:tc>
          <w:tcPr/>
          <w:p>
            <w:pPr>
              <w:pStyle w:val="Compact"/>
            </w:pPr>
            <w:r>
              <w:t xml:space="preserve">catalog uri</w:t>
            </w:r>
          </w:p>
        </w:tc>
        <w:tc>
          <w:tcPr/>
          <w:p>
            <w:pPr>
              <w:pStyle w:val="Compact"/>
            </w:pPr>
            <w:r>
              <w:t xml:space="preserve">PostgreSQL SQL Catalog </w:t>
            </w:r>
            <w:r>
              <w:rPr>
                <w:rFonts w:hint="eastAsia"/>
              </w:rPr>
              <w:t xml:space="preserve">连接串</w:t>
            </w:r>
          </w:p>
        </w:tc>
        <w:tc>
          <w:tcPr/>
          <w:p>
            <w:pPr>
              <w:pStyle w:val="Compact"/>
            </w:pPr>
            <w:r>
              <w:t xml:space="preserve">env</w:t>
            </w:r>
          </w:p>
        </w:tc>
        <w:tc>
          <w:tcPr/>
          <w:p>
            <w:pPr>
              <w:pStyle w:val="Compact"/>
            </w:pPr>
            <w:r>
              <w:t xml:space="preserve">namespace / table </w:t>
            </w:r>
            <w:r>
              <w:rPr>
                <w:rFonts w:hint="eastAsia"/>
              </w:rPr>
              <w:t xml:space="preserve">读写失败</w:t>
            </w:r>
          </w:p>
        </w:tc>
        <w:tc>
          <w:tcPr/>
          <w:p>
            <w:pPr>
              <w:pStyle w:val="Compact"/>
            </w:pPr>
            <w:r>
              <w:t xml:space="preserve">no</w:t>
            </w:r>
          </w:p>
        </w:tc>
      </w:tr>
      <w:tr>
        <w:tc>
          <w:tcPr/>
          <w:p>
            <w:pPr>
              <w:pStyle w:val="Compact"/>
            </w:pPr>
            <w:r>
              <w:t xml:space="preserve">warehouse root</w:t>
            </w:r>
          </w:p>
        </w:tc>
        <w:tc>
          <w:tcPr/>
          <w:p>
            <w:pPr>
              <w:pStyle w:val="Compact"/>
            </w:pPr>
            <w:r>
              <w:t xml:space="preserve">Iceberg </w:t>
            </w:r>
            <w:r>
              <w:rPr>
                <w:rFonts w:hint="eastAsia"/>
              </w:rPr>
              <w:t xml:space="preserve">默认存储根</w:t>
            </w:r>
          </w:p>
        </w:tc>
        <w:tc>
          <w:tcPr/>
          <w:p>
            <w:pPr>
              <w:pStyle w:val="Compact"/>
            </w:pPr>
            <w:r>
              <w:t xml:space="preserve">env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表文件落到错误位置</w:t>
            </w:r>
          </w:p>
        </w:tc>
        <w:tc>
          <w:tcPr/>
          <w:p>
            <w:pPr>
              <w:pStyle w:val="Compact"/>
            </w:pPr>
            <w:r>
              <w:t xml:space="preserve">no</w:t>
            </w:r>
          </w:p>
        </w:tc>
      </w:tr>
      <w:tr>
        <w:tc>
          <w:tcPr/>
          <w:p>
            <w:pPr>
              <w:pStyle w:val="Compact"/>
            </w:pPr>
            <w:r>
              <w:t xml:space="preserve">s3 endpoint</w:t>
            </w:r>
          </w:p>
        </w:tc>
        <w:tc>
          <w:tcPr/>
          <w:p>
            <w:pPr>
              <w:pStyle w:val="Compact"/>
            </w:pPr>
            <w:r>
              <w:t xml:space="preserve">MinIO / S3-compatible endpoint</w:t>
            </w:r>
          </w:p>
        </w:tc>
        <w:tc>
          <w:tcPr/>
          <w:p>
            <w:pPr>
              <w:pStyle w:val="Compact"/>
            </w:pPr>
            <w:r>
              <w:t xml:space="preserve">env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本机能跑、容器里失败</w:t>
            </w:r>
          </w:p>
        </w:tc>
        <w:tc>
          <w:tcPr/>
          <w:p>
            <w:pPr>
              <w:pStyle w:val="Compact"/>
            </w:pPr>
            <w:r>
              <w:t xml:space="preserve">no</w:t>
            </w:r>
          </w:p>
        </w:tc>
      </w:tr>
      <w:tr>
        <w:tc>
          <w:tcPr/>
          <w:p>
            <w:pPr>
              <w:pStyle w:val="Compact"/>
            </w:pPr>
            <w:r>
              <w:t xml:space="preserve">access key / secret</w:t>
            </w:r>
          </w:p>
        </w:tc>
        <w:tc>
          <w:tcPr/>
          <w:p>
            <w:pPr>
              <w:pStyle w:val="Compact"/>
            </w:pPr>
            <w:r>
              <w:t xml:space="preserve">warehouse </w:t>
            </w:r>
            <w:r>
              <w:rPr>
                <w:rFonts w:hint="eastAsia"/>
              </w:rPr>
              <w:t xml:space="preserve">凭证</w:t>
            </w:r>
          </w:p>
        </w:tc>
        <w:tc>
          <w:tcPr/>
          <w:p>
            <w:pPr>
              <w:pStyle w:val="Compact"/>
            </w:pPr>
            <w:r>
              <w:t xml:space="preserve">env / secret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写文件失败或权限错误</w:t>
            </w:r>
          </w:p>
        </w:tc>
        <w:tc>
          <w:tcPr/>
          <w:p>
            <w:pPr>
              <w:pStyle w:val="Compact"/>
            </w:pPr>
            <w:r>
              <w:t xml:space="preserve">no</w:t>
            </w:r>
          </w:p>
        </w:tc>
      </w:tr>
      <w:tr>
        <w:tc>
          <w:tcPr/>
          <w:p>
            <w:pPr>
              <w:pStyle w:val="Compact"/>
            </w:pPr>
            <w:r>
              <w:t xml:space="preserve">namespace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bronze</w:t>
            </w:r>
            <w:r>
              <w:t xml:space="preserve"> </w:t>
            </w:r>
            <w:r>
              <w:t xml:space="preserve">/</w:t>
            </w:r>
            <w:r>
              <w:t xml:space="preserve"> </w:t>
            </w:r>
            <w:r>
              <w:rPr>
                <w:rStyle w:val="VerbatimChar"/>
              </w:rPr>
              <w:t xml:space="preserve">silver</w:t>
            </w:r>
            <w:r>
              <w:t xml:space="preserve"> </w:t>
            </w:r>
            <w:r>
              <w:rPr>
                <w:rFonts w:hint="eastAsia"/>
              </w:rPr>
              <w:t xml:space="preserve">等逻辑空间</w:t>
            </w:r>
          </w:p>
        </w:tc>
        <w:tc>
          <w:tcPr/>
          <w:p>
            <w:pPr>
              <w:pStyle w:val="Compact"/>
            </w:pPr>
            <w:r>
              <w:t xml:space="preserve">code / config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表注册到错误</w:t>
            </w:r>
            <w:r>
              <w:t xml:space="preserve"> namespace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可配置，不应散落硬编码</w:t>
            </w:r>
          </w:p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warning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配置必须走</w:t>
            </w:r>
            <w:r>
              <w:t xml:space="preserve"> </w:t>
            </w:r>
            <w:r>
              <w:rPr>
                <w:rFonts w:hint="eastAsia"/>
              </w:rPr>
              <w:t xml:space="preserve">env，不要写死在课程代码里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课程页可以解释配置项，但真实运行值必须来自项目环境和</w:t>
            </w:r>
            <w:r>
              <w:t xml:space="preserve"> Week4 </w:t>
            </w:r>
            <w:r>
              <w:rPr>
                <w:rFonts w:hint="eastAsia"/>
              </w:rPr>
              <w:t xml:space="preserve">runbook。否则学员一换机器、容器或</w:t>
            </w:r>
            <w:r>
              <w:t xml:space="preserve"> </w:t>
            </w:r>
            <w:r>
              <w:rPr>
                <w:rFonts w:hint="eastAsia"/>
              </w:rPr>
              <w:t xml:space="preserve">bucket，就会得到一套不可复现的“本机成功”。</w:t>
            </w:r>
          </w:p>
          <w:p/>
        </w:tc>
      </w:tr>
    </w:tbl>
    <w:bookmarkEnd w:id="28"/>
    <w:bookmarkStart w:id="32" w:name="最小-materialization-的输入输出"/>
    <w:p>
      <w:pPr>
        <w:pStyle w:val="Heading2"/>
      </w:pPr>
      <w:r>
        <w:t xml:space="preserve">4. </w:t>
      </w:r>
      <w:r>
        <w:rPr>
          <w:rFonts w:hint="eastAsia"/>
        </w:rPr>
        <w:t xml:space="preserve">最小</w:t>
      </w:r>
      <w:r>
        <w:t xml:space="preserve"> materialization </w:t>
      </w:r>
      <w:r>
        <w:rPr>
          <w:rFonts w:hint="eastAsia"/>
        </w:rPr>
        <w:t xml:space="preserve">的输入输出</w:t>
      </w:r>
    </w:p>
    <w:p>
      <w:pPr>
        <w:pStyle w:val="FirstParagraph"/>
      </w:pPr>
      <w:r>
        <w:t xml:space="preserve">Week04 </w:t>
      </w:r>
      <w:r>
        <w:rPr>
          <w:rFonts w:hint="eastAsia"/>
        </w:rPr>
        <w:t xml:space="preserve">的</w:t>
      </w:r>
      <w:r>
        <w:t xml:space="preserve"> materialization </w:t>
      </w:r>
      <w:r>
        <w:rPr>
          <w:rFonts w:hint="eastAsia"/>
        </w:rPr>
        <w:t xml:space="preserve">不应该凭空造数据。它应接住</w:t>
      </w:r>
      <w:r>
        <w:t xml:space="preserve"> Week03 </w:t>
      </w:r>
      <w:r>
        <w:rPr>
          <w:rFonts w:hint="eastAsia"/>
        </w:rPr>
        <w:t xml:space="preserve">的</w:t>
      </w:r>
      <w:r>
        <w:t xml:space="preserve"> ingest </w:t>
      </w:r>
      <w:r>
        <w:rPr>
          <w:rFonts w:hint="eastAsia"/>
        </w:rPr>
        <w:t xml:space="preserve">baseline：</w:t>
      </w:r>
    </w:p>
    <w:p>
      <w:pPr>
        <w:pStyle w:val="BodyText"/>
      </w:pPr>
      <w:r>
        <w:drawing>
          <wp:inline>
            <wp:extent cx="5334000" cy="300197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../assets/week04/week04-lesson04-materialization-io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1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rFonts w:hint="eastAsia"/>
        </w:rPr>
        <w:t xml:space="preserve">这里的关键不是“写入成功”四个字，而是：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输入来自哪里；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字段怎样映射；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去重和幂等怎样保证；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写入后形成了哪个</w:t>
      </w:r>
      <w:r>
        <w:t xml:space="preserve"> </w:t>
      </w:r>
      <w:r>
        <w:rPr>
          <w:rFonts w:hint="eastAsia"/>
        </w:rPr>
        <w:t xml:space="preserve">snapshot；</w:t>
      </w:r>
    </w:p>
    <w:p>
      <w:pPr>
        <w:pStyle w:val="Compact"/>
        <w:numPr>
          <w:ilvl w:val="0"/>
          <w:numId w:val="1005"/>
        </w:numPr>
      </w:pPr>
      <w:r>
        <w:t xml:space="preserve">inspect </w:t>
      </w:r>
      <w:r>
        <w:rPr>
          <w:rFonts w:hint="eastAsia"/>
        </w:rPr>
        <w:t xml:space="preserve">输出是否能证明表状态。</w:t>
      </w:r>
    </w:p>
    <w:p>
      <w:pPr>
        <w:pStyle w:val="FirstParagraph"/>
      </w:pPr>
      <w:r>
        <w:rPr>
          <w:rFonts w:hint="eastAsia"/>
        </w:rPr>
        <w:t xml:space="preserve">一条</w:t>
      </w:r>
      <w:r>
        <w:t xml:space="preserve"> materialize </w:t>
      </w:r>
      <w:r>
        <w:rPr>
          <w:rFonts w:hint="eastAsia"/>
        </w:rPr>
        <w:t xml:space="preserve">命令背后至少应该发生这些动作：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读取</w:t>
      </w:r>
      <w:r>
        <w:t xml:space="preserve"> env </w:t>
      </w:r>
      <w:r>
        <w:rPr>
          <w:rFonts w:hint="eastAsia"/>
        </w:rPr>
        <w:t xml:space="preserve">与</w:t>
      </w:r>
      <w:r>
        <w:t xml:space="preserve"> Week4 </w:t>
      </w:r>
      <w:r>
        <w:rPr>
          <w:rFonts w:hint="eastAsia"/>
        </w:rPr>
        <w:t xml:space="preserve">配置；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加载</w:t>
      </w:r>
      <w:r>
        <w:t xml:space="preserve"> SQL </w:t>
      </w:r>
      <w:r>
        <w:rPr>
          <w:rFonts w:hint="eastAsia"/>
        </w:rPr>
        <w:t xml:space="preserve">Catalog；</w:t>
      </w:r>
    </w:p>
    <w:p>
      <w:pPr>
        <w:pStyle w:val="Compact"/>
        <w:numPr>
          <w:ilvl w:val="0"/>
          <w:numId w:val="1006"/>
        </w:numPr>
      </w:pPr>
      <w:r>
        <w:t xml:space="preserve">ensure </w:t>
      </w:r>
      <w:r>
        <w:rPr>
          <w:rFonts w:hint="eastAsia"/>
        </w:rPr>
        <w:t xml:space="preserve">namespace；</w:t>
      </w:r>
    </w:p>
    <w:p>
      <w:pPr>
        <w:pStyle w:val="Compact"/>
        <w:numPr>
          <w:ilvl w:val="0"/>
          <w:numId w:val="1006"/>
        </w:numPr>
      </w:pPr>
      <w:r>
        <w:t xml:space="preserve">ensure table </w:t>
      </w:r>
      <w:r>
        <w:rPr>
          <w:rFonts w:hint="eastAsia"/>
        </w:rPr>
        <w:t xml:space="preserve">schema；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从</w:t>
      </w:r>
      <w:r>
        <w:t xml:space="preserve"> Week3 </w:t>
      </w:r>
      <w:r>
        <w:rPr>
          <w:rFonts w:hint="eastAsia"/>
        </w:rPr>
        <w:t xml:space="preserve">源表或对象存储读取输入；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按</w:t>
      </w:r>
      <w:r>
        <w:t xml:space="preserve"> source-to-Iceberg mapping </w:t>
      </w:r>
      <w:r>
        <w:rPr>
          <w:rFonts w:hint="eastAsia"/>
        </w:rPr>
        <w:t xml:space="preserve">转成</w:t>
      </w:r>
      <w:r>
        <w:t xml:space="preserve"> Arrow / </w:t>
      </w:r>
      <w:r>
        <w:rPr>
          <w:rFonts w:hint="eastAsia"/>
        </w:rPr>
        <w:t xml:space="preserve">可写数据；</w:t>
      </w:r>
    </w:p>
    <w:p>
      <w:pPr>
        <w:pStyle w:val="Compact"/>
        <w:numPr>
          <w:ilvl w:val="0"/>
          <w:numId w:val="1006"/>
        </w:numPr>
      </w:pPr>
      <w:r>
        <w:t xml:space="preserve">append </w:t>
      </w:r>
      <w:r>
        <w:rPr>
          <w:rFonts w:hint="eastAsia"/>
        </w:rPr>
        <w:t xml:space="preserve">或</w:t>
      </w:r>
      <w:r>
        <w:t xml:space="preserve"> overwrite </w:t>
      </w:r>
      <w:r>
        <w:rPr>
          <w:rFonts w:hint="eastAsia"/>
        </w:rPr>
        <w:t xml:space="preserve">到</w:t>
      </w:r>
      <w:r>
        <w:t xml:space="preserve"> </w:t>
      </w:r>
      <w:r>
        <w:rPr>
          <w:rFonts w:hint="eastAsia"/>
        </w:rPr>
        <w:t xml:space="preserve">Iceberg；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产生新</w:t>
      </w:r>
      <w:r>
        <w:t xml:space="preserve"> </w:t>
      </w:r>
      <w:r>
        <w:rPr>
          <w:rFonts w:hint="eastAsia"/>
        </w:rPr>
        <w:t xml:space="preserve">snapshot；</w:t>
      </w:r>
    </w:p>
    <w:p>
      <w:pPr>
        <w:pStyle w:val="Compact"/>
        <w:numPr>
          <w:ilvl w:val="0"/>
          <w:numId w:val="1006"/>
        </w:numPr>
      </w:pPr>
      <w:r>
        <w:t xml:space="preserve">inspect history / files / </w:t>
      </w:r>
      <w:r>
        <w:rPr>
          <w:rFonts w:hint="eastAsia"/>
        </w:rPr>
        <w:t xml:space="preserve">snapshots；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输出</w:t>
      </w:r>
      <w:r>
        <w:t xml:space="preserve"> report。</w:t>
      </w:r>
    </w:p>
    <w:p>
      <w:pPr>
        <w:pStyle w:val="SourceCode"/>
      </w:pPr>
      <w:r>
        <w:rPr>
          <w:rStyle w:val="CommentTok"/>
        </w:rPr>
        <w:t xml:space="preserve"># 待 OmniSupport Copilot Week4 runbook 落地后替换为真实命令</w:t>
      </w:r>
      <w:r>
        <w:br/>
      </w:r>
      <w:r>
        <w:rPr>
          <w:rStyle w:val="ExtensionTok"/>
        </w:rPr>
        <w:t xml:space="preserve">python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-m</w:t>
      </w:r>
      <w:r>
        <w:rPr>
          <w:rStyle w:val="NormalTok"/>
        </w:rPr>
        <w:t xml:space="preserve"> pipelines.lakehouse.materialize </w:t>
      </w:r>
      <w:r>
        <w:rPr>
          <w:rStyle w:val="AttributeTok"/>
        </w:rPr>
        <w:t xml:space="preserve">--table</w:t>
      </w:r>
      <w:r>
        <w:rPr>
          <w:rStyle w:val="NormalTok"/>
        </w:rPr>
        <w:t xml:space="preserve"> silver.ticket_fact </w:t>
      </w:r>
      <w:r>
        <w:rPr>
          <w:rStyle w:val="AttributeTok"/>
        </w:rPr>
        <w:t xml:space="preserve">--dry-run</w:t>
      </w:r>
    </w:p>
    <w:p>
      <w:pPr>
        <w:pStyle w:val="FirstParagraph"/>
      </w:pPr>
      <w:r>
        <w:rPr>
          <w:rFonts w:hint="eastAsia"/>
        </w:rPr>
        <w:t xml:space="preserve">这个代码块是结构化占位，不代表当前项目已经有这个命令。</w:t>
      </w:r>
    </w:p>
    <w:bookmarkEnd w:id="32"/>
    <w:bookmarkStart w:id="33" w:name="dry-run-plan-validation-idempotency"/>
    <w:p>
      <w:pPr>
        <w:pStyle w:val="Heading2"/>
      </w:pPr>
      <w:r>
        <w:t xml:space="preserve">5. Dry-run / plan / validation / idempotency</w:t>
      </w:r>
    </w:p>
    <w:p>
      <w:pPr>
        <w:pStyle w:val="FirstParagraph"/>
      </w:pPr>
      <w:r>
        <w:rPr>
          <w:rFonts w:hint="eastAsia"/>
        </w:rPr>
        <w:t xml:space="preserve">本周真实闭环里，至少要保留这些防线：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防线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作用</w:t>
            </w:r>
          </w:p>
        </w:tc>
      </w:tr>
      <w:tr>
        <w:tc>
          <w:tcPr/>
          <w:p>
            <w:pPr>
              <w:pStyle w:val="Compact"/>
            </w:pPr>
            <w:r>
              <w:t xml:space="preserve">dry-run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先展示计划与影响，不直接污染表状态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materialization plan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明确</w:t>
            </w:r>
            <w:r>
              <w:t xml:space="preserve"> source、target、schema、dedupe key</w:t>
            </w:r>
          </w:p>
        </w:tc>
      </w:tr>
      <w:tr>
        <w:tc>
          <w:tcPr/>
          <w:p>
            <w:pPr>
              <w:pStyle w:val="Compact"/>
            </w:pPr>
            <w:r>
              <w:t xml:space="preserve">schema validation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写入前确认字段、类型、nullable、语义边界</w:t>
            </w:r>
          </w:p>
        </w:tc>
      </w:tr>
      <w:tr>
        <w:tc>
          <w:tcPr/>
          <w:p>
            <w:pPr>
              <w:pStyle w:val="Compact"/>
            </w:pPr>
            <w:r>
              <w:t xml:space="preserve">deterministic dedupe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同一输入重复到达，结果可预测</w:t>
            </w:r>
          </w:p>
        </w:tc>
      </w:tr>
      <w:tr>
        <w:tc>
          <w:tcPr/>
          <w:p>
            <w:pPr>
              <w:pStyle w:val="Compact"/>
            </w:pPr>
            <w:r>
              <w:t xml:space="preserve">idempotency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同一次</w:t>
            </w:r>
            <w:r>
              <w:t xml:space="preserve"> materialization </w:t>
            </w:r>
            <w:r>
              <w:rPr>
                <w:rFonts w:hint="eastAsia"/>
              </w:rPr>
              <w:t xml:space="preserve">重跑不产生不可解释副作用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这几件事决定</w:t>
      </w:r>
      <w:r>
        <w:t xml:space="preserve"> Week04 </w:t>
      </w:r>
      <w:r>
        <w:rPr>
          <w:rFonts w:hint="eastAsia"/>
        </w:rPr>
        <w:t xml:space="preserve">是工程闭环，不是“脚本碰巧跑过”。</w:t>
      </w:r>
    </w:p>
    <w:bookmarkEnd w:id="33"/>
    <w:bookmarkStart w:id="34" w:name="为什么-dagster-本周只做-thin-wrapper"/>
    <w:p>
      <w:pPr>
        <w:pStyle w:val="Heading2"/>
      </w:pPr>
      <w:r>
        <w:t xml:space="preserve">6. </w:t>
      </w:r>
      <w:r>
        <w:rPr>
          <w:rFonts w:hint="eastAsia"/>
        </w:rPr>
        <w:t xml:space="preserve">为什么</w:t>
      </w:r>
      <w:r>
        <w:t xml:space="preserve"> Dagster </w:t>
      </w:r>
      <w:r>
        <w:rPr>
          <w:rFonts w:hint="eastAsia"/>
        </w:rPr>
        <w:t xml:space="preserve">本周只做</w:t>
      </w:r>
      <w:r>
        <w:t xml:space="preserve"> thin wrapper</w:t>
      </w:r>
    </w:p>
    <w:p>
      <w:pPr>
        <w:pStyle w:val="FirstParagraph"/>
      </w:pPr>
      <w:r>
        <w:rPr>
          <w:rFonts w:hint="eastAsia"/>
        </w:rPr>
        <w:t xml:space="preserve">这里必须先把边界讲清：</w:t>
      </w:r>
    </w:p>
    <w:p>
      <w:pPr>
        <w:pStyle w:val="Compact"/>
        <w:numPr>
          <w:ilvl w:val="0"/>
          <w:numId w:val="1007"/>
        </w:numPr>
      </w:pPr>
      <w:r>
        <w:t xml:space="preserve">Week04 </w:t>
      </w:r>
      <w:r>
        <w:rPr>
          <w:rFonts w:hint="eastAsia"/>
        </w:rPr>
        <w:t xml:space="preserve">的真实闭环，优先保证</w:t>
      </w:r>
      <w:r>
        <w:t xml:space="preserve"> CLI / devbox </w:t>
      </w:r>
      <w:r>
        <w:rPr>
          <w:rFonts w:hint="eastAsia"/>
        </w:rPr>
        <w:t xml:space="preserve">路径可跑；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不要假设只改</w:t>
      </w:r>
      <w:r>
        <w:t xml:space="preserve"> </w:t>
      </w:r>
      <w:r>
        <w:rPr>
          <w:rStyle w:val="VerbatimChar"/>
        </w:rPr>
        <w:t xml:space="preserve">pyproject.toml</w:t>
      </w:r>
      <w:r>
        <w:rPr>
          <w:rFonts w:hint="eastAsia"/>
        </w:rPr>
        <w:t xml:space="preserve">，Dagster</w:t>
      </w:r>
      <w:r>
        <w:t xml:space="preserve"> </w:t>
      </w:r>
      <w:r>
        <w:rPr>
          <w:rFonts w:hint="eastAsia"/>
        </w:rPr>
        <w:t xml:space="preserve">容器就自动拥有新依赖；</w:t>
      </w:r>
    </w:p>
    <w:p>
      <w:pPr>
        <w:pStyle w:val="Compact"/>
        <w:numPr>
          <w:ilvl w:val="0"/>
          <w:numId w:val="1007"/>
        </w:numPr>
      </w:pPr>
      <w:r>
        <w:t xml:space="preserve">Week06 </w:t>
      </w:r>
      <w:r>
        <w:rPr>
          <w:rFonts w:hint="eastAsia"/>
        </w:rPr>
        <w:t xml:space="preserve">会系统讲</w:t>
      </w:r>
      <w:r>
        <w:t xml:space="preserve"> asset factory、partition、backfill、asset </w:t>
      </w:r>
      <w:r>
        <w:rPr>
          <w:rFonts w:hint="eastAsia"/>
        </w:rPr>
        <w:t xml:space="preserve">checks；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因此，本周</w:t>
      </w:r>
      <w:r>
        <w:t xml:space="preserve"> Dagster </w:t>
      </w:r>
      <w:r>
        <w:rPr>
          <w:rFonts w:hint="eastAsia"/>
        </w:rPr>
        <w:t xml:space="preserve">更适合做</w:t>
      </w:r>
      <w:r>
        <w:t xml:space="preserve"> thin </w:t>
      </w:r>
      <w:r>
        <w:rPr>
          <w:rFonts w:hint="eastAsia"/>
        </w:rPr>
        <w:t xml:space="preserve">wrapper，而不是先做全资产化重构。</w:t>
      </w:r>
    </w:p>
    <w:p>
      <w:pPr>
        <w:pStyle w:val="FirstParagraph"/>
      </w:pPr>
      <w:r>
        <w:rPr>
          <w:rFonts w:hint="eastAsia"/>
        </w:rPr>
        <w:t xml:space="preserve">这不是退让，而是工程顺序正确。</w:t>
      </w:r>
    </w:p>
    <w:p>
      <w:pPr>
        <w:pStyle w:val="BodyText"/>
      </w:pPr>
      <w:r>
        <w:rPr>
          <w:rFonts w:hint="eastAsia"/>
        </w:rPr>
        <w:t xml:space="preserve">正确顺序是：核心逻辑先放在可直接调用的</w:t>
      </w:r>
      <w:r>
        <w:t xml:space="preserve"> Python module </w:t>
      </w:r>
      <w:r>
        <w:rPr>
          <w:rFonts w:hint="eastAsia"/>
        </w:rPr>
        <w:t xml:space="preserve">和</w:t>
      </w:r>
      <w:r>
        <w:t xml:space="preserve"> CLI/devbox </w:t>
      </w:r>
      <w:r>
        <w:rPr>
          <w:rFonts w:hint="eastAsia"/>
        </w:rPr>
        <w:t xml:space="preserve">路径里，便于本地排错；Dagster</w:t>
      </w:r>
      <w:r>
        <w:t xml:space="preserve"> </w:t>
      </w:r>
      <w:r>
        <w:rPr>
          <w:rFonts w:hint="eastAsia"/>
        </w:rPr>
        <w:t xml:space="preserve">只包装</w:t>
      </w:r>
      <w:r>
        <w:t xml:space="preserve"> orchestration </w:t>
      </w:r>
      <w:r>
        <w:rPr>
          <w:rFonts w:hint="eastAsia"/>
        </w:rPr>
        <w:t xml:space="preserve">入口。等</w:t>
      </w:r>
      <w:r>
        <w:t xml:space="preserve"> Week06 </w:t>
      </w:r>
      <w:r>
        <w:rPr>
          <w:rFonts w:hint="eastAsia"/>
        </w:rPr>
        <w:t xml:space="preserve">讲</w:t>
      </w:r>
      <w:r>
        <w:t xml:space="preserve"> asset factory、partition、backfill、asset checks </w:t>
      </w:r>
      <w:r>
        <w:rPr>
          <w:rFonts w:hint="eastAsia"/>
        </w:rPr>
        <w:t xml:space="preserve">时，再把这套能力系统资产化。</w:t>
      </w:r>
    </w:p>
    <w:bookmarkEnd w:id="34"/>
    <w:bookmarkStart w:id="35" w:name="pyiceberg-api-小抄"/>
    <w:p>
      <w:pPr>
        <w:pStyle w:val="Heading2"/>
      </w:pPr>
      <w:r>
        <w:t xml:space="preserve">7. PyIceberg API </w:t>
      </w:r>
      <w:r>
        <w:rPr>
          <w:rFonts w:hint="eastAsia"/>
        </w:rPr>
        <w:t xml:space="preserve">小抄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目标</w:t>
            </w:r>
          </w:p>
        </w:tc>
        <w:tc>
          <w:tcPr/>
          <w:p>
            <w:pPr>
              <w:pStyle w:val="Compact"/>
            </w:pPr>
            <w:r>
              <w:t xml:space="preserve">PyIceberg API / </w:t>
            </w:r>
            <w:r>
              <w:rPr>
                <w:rFonts w:hint="eastAsia"/>
              </w:rPr>
              <w:t xml:space="preserve">概念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本课用途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注意事项</w:t>
            </w:r>
          </w:p>
        </w:tc>
      </w:tr>
      <w:tr>
        <w:tc>
          <w:tcPr/>
          <w:p>
            <w:pPr>
              <w:pStyle w:val="Compact"/>
            </w:pPr>
            <w:r>
              <w:t xml:space="preserve">load catalog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load_catalog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加载</w:t>
            </w:r>
            <w:r>
              <w:t xml:space="preserve"> PostgreSQL-backed SQL Catalog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配置来自</w:t>
            </w:r>
            <w:r>
              <w:t xml:space="preserve"> env</w:t>
            </w:r>
          </w:p>
        </w:tc>
      </w:tr>
      <w:tr>
        <w:tc>
          <w:tcPr/>
          <w:p>
            <w:pPr>
              <w:pStyle w:val="Compact"/>
            </w:pPr>
            <w:r>
              <w:t xml:space="preserve">create table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catalog.create_table</w:t>
            </w:r>
          </w:p>
        </w:tc>
        <w:tc>
          <w:tcPr/>
          <w:p>
            <w:pPr>
              <w:pStyle w:val="Compact"/>
            </w:pPr>
            <w:r>
              <w:t xml:space="preserve">ensure </w:t>
            </w:r>
            <w:r>
              <w:rPr>
                <w:rFonts w:hint="eastAsia"/>
              </w:rPr>
              <w:t xml:space="preserve">最小</w:t>
            </w:r>
            <w:r>
              <w:t xml:space="preserve"> 4 </w:t>
            </w:r>
            <w:r>
              <w:rPr>
                <w:rFonts w:hint="eastAsia"/>
              </w:rPr>
              <w:t xml:space="preserve">表</w:t>
            </w:r>
          </w:p>
        </w:tc>
        <w:tc>
          <w:tcPr/>
          <w:p>
            <w:pPr>
              <w:pStyle w:val="Compact"/>
            </w:pPr>
            <w:r>
              <w:t xml:space="preserve">schema </w:t>
            </w:r>
            <w:r>
              <w:rPr>
                <w:rFonts w:hint="eastAsia"/>
              </w:rPr>
              <w:t xml:space="preserve">以项目</w:t>
            </w:r>
            <w:r>
              <w:t xml:space="preserve"> source of truth </w:t>
            </w:r>
            <w:r>
              <w:rPr>
                <w:rFonts w:hint="eastAsia"/>
              </w:rPr>
              <w:t xml:space="preserve">为准</w:t>
            </w:r>
          </w:p>
        </w:tc>
      </w:tr>
      <w:tr>
        <w:tc>
          <w:tcPr/>
          <w:p>
            <w:pPr>
              <w:pStyle w:val="Compact"/>
            </w:pPr>
            <w:r>
              <w:t xml:space="preserve">append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table.append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形成新</w:t>
            </w:r>
            <w:r>
              <w:t xml:space="preserve"> snapshot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注意幂等和去重</w:t>
            </w:r>
          </w:p>
        </w:tc>
      </w:tr>
      <w:tr>
        <w:tc>
          <w:tcPr/>
          <w:p>
            <w:pPr>
              <w:pStyle w:val="Compact"/>
            </w:pPr>
            <w:r>
              <w:t xml:space="preserve">overwrite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table.overwrite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可控重写目标状态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不要无解释覆盖历史</w:t>
            </w:r>
          </w:p>
        </w:tc>
      </w:tr>
      <w:tr>
        <w:tc>
          <w:tcPr/>
          <w:p>
            <w:pPr>
              <w:pStyle w:val="Compact"/>
            </w:pPr>
            <w:r>
              <w:t xml:space="preserve">scan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table.scan()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验证数据可读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可用于</w:t>
            </w:r>
            <w:r>
              <w:t xml:space="preserve"> smoke check</w:t>
            </w:r>
          </w:p>
        </w:tc>
      </w:tr>
      <w:tr>
        <w:tc>
          <w:tcPr/>
          <w:p>
            <w:pPr>
              <w:pStyle w:val="Compact"/>
            </w:pPr>
            <w:r>
              <w:t xml:space="preserve">history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table.inspect.history()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看</w:t>
            </w:r>
            <w:r>
              <w:t xml:space="preserve"> snapshot </w:t>
            </w:r>
            <w:r>
              <w:rPr>
                <w:rFonts w:hint="eastAsia"/>
              </w:rPr>
              <w:t xml:space="preserve">成为</w:t>
            </w:r>
            <w:r>
              <w:t xml:space="preserve"> current </w:t>
            </w:r>
            <w:r>
              <w:rPr>
                <w:rFonts w:hint="eastAsia"/>
              </w:rPr>
              <w:t xml:space="preserve">的时间线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进入</w:t>
            </w:r>
            <w:r>
              <w:t xml:space="preserve"> baseline report</w:t>
            </w:r>
          </w:p>
        </w:tc>
      </w:tr>
      <w:tr>
        <w:tc>
          <w:tcPr/>
          <w:p>
            <w:pPr>
              <w:pStyle w:val="Compact"/>
            </w:pPr>
            <w:r>
              <w:t xml:space="preserve">metadata log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table.inspect.metadata_log_entries()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看</w:t>
            </w:r>
            <w:r>
              <w:t xml:space="preserve"> metadata </w:t>
            </w:r>
            <w:r>
              <w:rPr>
                <w:rFonts w:hint="eastAsia"/>
              </w:rPr>
              <w:t xml:space="preserve">演进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注意保留策略</w:t>
            </w:r>
          </w:p>
        </w:tc>
      </w:tr>
      <w:tr>
        <w:tc>
          <w:tcPr/>
          <w:p>
            <w:pPr>
              <w:pStyle w:val="Compact"/>
            </w:pPr>
            <w:r>
              <w:t xml:space="preserve">schema add column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table.update_schema().add_column()</w:t>
            </w:r>
          </w:p>
        </w:tc>
        <w:tc>
          <w:tcPr/>
          <w:p>
            <w:pPr>
              <w:pStyle w:val="Compact"/>
            </w:pPr>
            <w:r>
              <w:t xml:space="preserve">Week4 </w:t>
            </w:r>
            <w:r>
              <w:rPr>
                <w:rFonts w:hint="eastAsia"/>
              </w:rPr>
              <w:t xml:space="preserve">最小</w:t>
            </w:r>
            <w:r>
              <w:t xml:space="preserve"> evolution demo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不扩展到</w:t>
            </w:r>
            <w:r>
              <w:t xml:space="preserve"> rename/drop </w:t>
            </w:r>
            <w:r>
              <w:rPr>
                <w:rFonts w:hint="eastAsia"/>
              </w:rPr>
              <w:t xml:space="preserve">主线</w:t>
            </w:r>
          </w:p>
        </w:tc>
      </w:tr>
    </w:tbl>
    <w:bookmarkEnd w:id="35"/>
    <w:bookmarkStart w:id="36" w:name="当前命令如何写"/>
    <w:p>
      <w:pPr>
        <w:pStyle w:val="Heading2"/>
      </w:pPr>
      <w:r>
        <w:t xml:space="preserve">8. </w:t>
      </w:r>
      <w:r>
        <w:rPr>
          <w:rFonts w:hint="eastAsia"/>
        </w:rPr>
        <w:t xml:space="preserve">当前命令如何写</w:t>
      </w:r>
    </w:p>
    <w:p>
      <w:pPr>
        <w:pStyle w:val="FirstParagraph"/>
      </w:pPr>
      <w:r>
        <w:rPr>
          <w:rFonts w:hint="eastAsia"/>
        </w:rPr>
        <w:t xml:space="preserve">真实命令以</w:t>
      </w:r>
      <w:r>
        <w:t xml:space="preserve"> Week4 </w:t>
      </w:r>
      <w:r>
        <w:rPr>
          <w:rFonts w:hint="eastAsia"/>
        </w:rPr>
        <w:t xml:space="preserve">项目代码落地后同步为准。当前讲义只保留结构化占位：</w:t>
      </w:r>
    </w:p>
    <w:p>
      <w:pPr>
        <w:pStyle w:val="SourceCode"/>
      </w:pPr>
      <w:r>
        <w:rPr>
          <w:rStyle w:val="CommentTok"/>
        </w:rPr>
        <w:t xml:space="preserve"># 待 Week4 项目代码落地后，同步 `pipelines.lakehouse.*` 的真实命令。</w:t>
      </w:r>
      <w:r>
        <w:br/>
      </w:r>
      <w:r>
        <w:rPr>
          <w:rStyle w:val="CommentTok"/>
        </w:rPr>
        <w:t xml:space="preserve"># 目标动作：</w:t>
      </w:r>
      <w:r>
        <w:br/>
      </w:r>
      <w:r>
        <w:rPr>
          <w:rStyle w:val="CommentTok"/>
        </w:rPr>
        <w:t xml:space="preserve"># 1. check catalog/env</w:t>
      </w:r>
      <w:r>
        <w:br/>
      </w:r>
      <w:r>
        <w:rPr>
          <w:rStyle w:val="CommentTok"/>
        </w:rPr>
        <w:t xml:space="preserve"># 2. ensure namespace/tables</w:t>
      </w:r>
      <w:r>
        <w:br/>
      </w:r>
      <w:r>
        <w:rPr>
          <w:rStyle w:val="CommentTok"/>
        </w:rPr>
        <w:t xml:space="preserve"># 3. materialize bronze/silver</w:t>
      </w:r>
      <w:r>
        <w:br/>
      </w:r>
      <w:r>
        <w:rPr>
          <w:rStyle w:val="CommentTok"/>
        </w:rPr>
        <w:t xml:space="preserve"># 4. inspect snapshots/history/files</w:t>
      </w:r>
      <w:r>
        <w:br/>
      </w:r>
      <w:r>
        <w:rPr>
          <w:rStyle w:val="CommentTok"/>
        </w:rPr>
        <w:t xml:space="preserve"># 5. run add-column schema evolution demo</w:t>
      </w:r>
    </w:p>
    <w:p>
      <w:pPr>
        <w:pStyle w:val="FirstParagraph"/>
      </w:pPr>
      <w:r>
        <w:rPr>
          <w:rFonts w:hint="eastAsia"/>
        </w:rPr>
        <w:t xml:space="preserve">不要在课程页面里编造</w:t>
      </w:r>
      <w:r>
        <w:t xml:space="preserve"> </w:t>
      </w:r>
      <w:r>
        <w:rPr>
          <w:rStyle w:val="VerbatimChar"/>
        </w:rPr>
        <w:t xml:space="preserve">pipelines.ingestion.scripts.*</w:t>
      </w:r>
      <w:r>
        <w:t xml:space="preserve"> </w:t>
      </w:r>
      <w:r>
        <w:rPr>
          <w:rFonts w:hint="eastAsia"/>
        </w:rPr>
        <w:t xml:space="preserve">这类未经确认路径。</w:t>
      </w:r>
    </w:p>
    <w:bookmarkEnd w:id="36"/>
    <w:bookmarkStart w:id="37" w:name="常见错误排查"/>
    <w:p>
      <w:pPr>
        <w:pStyle w:val="Heading2"/>
      </w:pPr>
      <w:r>
        <w:t xml:space="preserve">9. </w:t>
      </w:r>
      <w:r>
        <w:rPr>
          <w:rFonts w:hint="eastAsia"/>
        </w:rPr>
        <w:t xml:space="preserve">常见错误排查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错误现象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可能原因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怎么排查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修复建议</w:t>
            </w:r>
          </w:p>
        </w:tc>
      </w:tr>
      <w:tr>
        <w:tc>
          <w:tcPr/>
          <w:p>
            <w:pPr>
              <w:pStyle w:val="Compact"/>
            </w:pPr>
            <w:r>
              <w:t xml:space="preserve">catalog load </w:t>
            </w:r>
            <w:r>
              <w:rPr>
                <w:rFonts w:hint="eastAsia"/>
              </w:rPr>
              <w:t xml:space="preserve">失败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uri</w:t>
            </w:r>
            <w:r>
              <w:rPr>
                <w:rFonts w:hint="eastAsia"/>
              </w:rPr>
              <w:t xml:space="preserve">、驱动、网络或凭证错误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先做</w:t>
            </w:r>
            <w:r>
              <w:t xml:space="preserve"> catalog smoke test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修正</w:t>
            </w:r>
            <w:r>
              <w:t xml:space="preserve"> </w:t>
            </w:r>
            <w:r>
              <w:rPr>
                <w:rFonts w:hint="eastAsia"/>
              </w:rPr>
              <w:t xml:space="preserve">env，确认容器网络</w:t>
            </w:r>
          </w:p>
        </w:tc>
      </w:tr>
      <w:tr>
        <w:tc>
          <w:tcPr/>
          <w:p>
            <w:pPr>
              <w:pStyle w:val="Compact"/>
            </w:pPr>
            <w:r>
              <w:t xml:space="preserve">MinIO endpoint </w:t>
            </w:r>
            <w:r>
              <w:rPr>
                <w:rFonts w:hint="eastAsia"/>
              </w:rPr>
              <w:t xml:space="preserve">连不上</w:t>
            </w:r>
          </w:p>
        </w:tc>
        <w:tc>
          <w:tcPr/>
          <w:p>
            <w:pPr>
              <w:pStyle w:val="Compact"/>
            </w:pPr>
            <w:r>
              <w:t xml:space="preserve">host/container endpoint </w:t>
            </w:r>
            <w:r>
              <w:rPr>
                <w:rFonts w:hint="eastAsia"/>
              </w:rPr>
              <w:t xml:space="preserve">混用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分别在本机和容器内检查</w:t>
            </w:r>
            <w:r>
              <w:t xml:space="preserve"> endpoint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拆分外部和容器内</w:t>
            </w:r>
            <w:r>
              <w:t xml:space="preserve"> endpoint</w:t>
            </w:r>
          </w:p>
        </w:tc>
      </w:tr>
      <w:tr>
        <w:tc>
          <w:tcPr/>
          <w:p>
            <w:pPr>
              <w:pStyle w:val="Compact"/>
            </w:pPr>
            <w:r>
              <w:t xml:space="preserve">bucket </w:t>
            </w:r>
            <w:r>
              <w:rPr>
                <w:rFonts w:hint="eastAsia"/>
              </w:rPr>
              <w:t xml:space="preserve">不存在</w:t>
            </w:r>
          </w:p>
        </w:tc>
        <w:tc>
          <w:tcPr/>
          <w:p>
            <w:pPr>
              <w:pStyle w:val="Compact"/>
            </w:pPr>
            <w:r>
              <w:t xml:space="preserve">warehouse </w:t>
            </w:r>
            <w:r>
              <w:rPr>
                <w:rFonts w:hint="eastAsia"/>
              </w:rPr>
              <w:t xml:space="preserve">根未初始化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列</w:t>
            </w:r>
            <w:r>
              <w:t xml:space="preserve"> bucket / </w:t>
            </w:r>
            <w:r>
              <w:rPr>
                <w:rFonts w:hint="eastAsia"/>
              </w:rPr>
              <w:t xml:space="preserve">检查</w:t>
            </w:r>
            <w:r>
              <w:t xml:space="preserve"> compose </w:t>
            </w:r>
            <w:r>
              <w:rPr>
                <w:rFonts w:hint="eastAsia"/>
              </w:rPr>
              <w:t xml:space="preserve">初始化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创建</w:t>
            </w:r>
            <w:r>
              <w:t xml:space="preserve"> bucket </w:t>
            </w:r>
            <w:r>
              <w:rPr>
                <w:rFonts w:hint="eastAsia"/>
              </w:rPr>
              <w:t xml:space="preserve">或修正</w:t>
            </w:r>
            <w:r>
              <w:t xml:space="preserve"> warehouse root</w:t>
            </w:r>
          </w:p>
        </w:tc>
      </w:tr>
      <w:tr>
        <w:tc>
          <w:tcPr/>
          <w:p>
            <w:pPr>
              <w:pStyle w:val="Compact"/>
            </w:pPr>
            <w:r>
              <w:t xml:space="preserve">schema </w:t>
            </w:r>
            <w:r>
              <w:rPr>
                <w:rFonts w:hint="eastAsia"/>
              </w:rPr>
              <w:t xml:space="preserve">不匹配</w:t>
            </w:r>
          </w:p>
        </w:tc>
        <w:tc>
          <w:tcPr/>
          <w:p>
            <w:pPr>
              <w:pStyle w:val="Compact"/>
            </w:pPr>
            <w:r>
              <w:t xml:space="preserve">source schema </w:t>
            </w:r>
            <w:r>
              <w:rPr>
                <w:rFonts w:hint="eastAsia"/>
              </w:rPr>
              <w:t xml:space="preserve">与</w:t>
            </w:r>
            <w:r>
              <w:t xml:space="preserve"> Iceberg schema </w:t>
            </w:r>
            <w:r>
              <w:rPr>
                <w:rFonts w:hint="eastAsia"/>
              </w:rPr>
              <w:t xml:space="preserve">不一致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对照</w:t>
            </w:r>
            <w:r>
              <w:t xml:space="preserve"> </w:t>
            </w:r>
            <w:r>
              <w:rPr>
                <w:rStyle w:val="VerbatimChar"/>
              </w:rPr>
              <w:t xml:space="preserve">iceberg_schemas.py</w:t>
            </w:r>
            <w:r>
              <w:t xml:space="preserve"> </w:t>
            </w:r>
            <w:r>
              <w:rPr>
                <w:rFonts w:hint="eastAsia"/>
              </w:rPr>
              <w:t xml:space="preserve">与</w:t>
            </w:r>
            <w:r>
              <w:t xml:space="preserve"> mapping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先改</w:t>
            </w:r>
            <w:r>
              <w:t xml:space="preserve"> </w:t>
            </w:r>
            <w:r>
              <w:rPr>
                <w:rFonts w:hint="eastAsia"/>
              </w:rPr>
              <w:t xml:space="preserve">mapping，不要硬改写入逻辑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重跑出现重复数据</w:t>
            </w:r>
          </w:p>
        </w:tc>
        <w:tc>
          <w:tcPr/>
          <w:p>
            <w:pPr>
              <w:pStyle w:val="Compact"/>
            </w:pPr>
            <w:r>
              <w:t xml:space="preserve">dedupe key / idempotency </w:t>
            </w:r>
            <w:r>
              <w:rPr>
                <w:rFonts w:hint="eastAsia"/>
              </w:rPr>
              <w:t xml:space="preserve">缺失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比对</w:t>
            </w:r>
            <w:r>
              <w:t xml:space="preserve"> row count </w:t>
            </w:r>
            <w:r>
              <w:rPr>
                <w:rFonts w:hint="eastAsia"/>
              </w:rPr>
              <w:t xml:space="preserve">与</w:t>
            </w:r>
            <w:r>
              <w:t xml:space="preserve"> source coverage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增加</w:t>
            </w:r>
            <w:r>
              <w:t xml:space="preserve"> deterministic dedupe</w:t>
            </w:r>
          </w:p>
        </w:tc>
      </w:tr>
      <w:tr>
        <w:tc>
          <w:tcPr/>
          <w:p>
            <w:pPr>
              <w:pStyle w:val="Compact"/>
            </w:pPr>
            <w:r>
              <w:t xml:space="preserve">inspect </w:t>
            </w:r>
            <w:r>
              <w:rPr>
                <w:rFonts w:hint="eastAsia"/>
              </w:rPr>
              <w:t xml:space="preserve">没有</w:t>
            </w:r>
            <w:r>
              <w:t xml:space="preserve"> snapshot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只有</w:t>
            </w:r>
            <w:r>
              <w:t xml:space="preserve"> create </w:t>
            </w:r>
            <w:r>
              <w:rPr>
                <w:rFonts w:hint="eastAsia"/>
              </w:rPr>
              <w:t xml:space="preserve">table，没有实际写入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看</w:t>
            </w:r>
            <w:r>
              <w:t xml:space="preserve"> materialization report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执行真实</w:t>
            </w:r>
            <w:r>
              <w:t xml:space="preserve"> append / overwrite</w:t>
            </w:r>
          </w:p>
        </w:tc>
      </w:tr>
      <w:tr>
        <w:tc>
          <w:tcPr/>
          <w:p>
            <w:pPr>
              <w:pStyle w:val="Compact"/>
            </w:pPr>
            <w:r>
              <w:t xml:space="preserve">add column </w:t>
            </w:r>
            <w:r>
              <w:rPr>
                <w:rFonts w:hint="eastAsia"/>
              </w:rPr>
              <w:t xml:space="preserve">后写入失败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nullable、类型或</w:t>
            </w:r>
            <w:r>
              <w:t xml:space="preserve"> schema update </w:t>
            </w:r>
            <w:r>
              <w:rPr>
                <w:rFonts w:hint="eastAsia"/>
              </w:rPr>
              <w:t xml:space="preserve">未提交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看</w:t>
            </w:r>
            <w:r>
              <w:t xml:space="preserve"> schema id </w:t>
            </w:r>
            <w:r>
              <w:rPr>
                <w:rFonts w:hint="eastAsia"/>
              </w:rPr>
              <w:t xml:space="preserve">与</w:t>
            </w:r>
            <w:r>
              <w:t xml:space="preserve"> latest schema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只演示</w:t>
            </w:r>
            <w:r>
              <w:t xml:space="preserve"> nullable add-column</w:t>
            </w:r>
          </w:p>
        </w:tc>
      </w:tr>
    </w:tbl>
    <w:bookmarkEnd w:id="37"/>
    <w:bookmarkStart w:id="38" w:name="最小演示应该包含什么"/>
    <w:p>
      <w:pPr>
        <w:pStyle w:val="Heading2"/>
      </w:pPr>
      <w:r>
        <w:t xml:space="preserve">10. </w:t>
      </w:r>
      <w:r>
        <w:rPr>
          <w:rFonts w:hint="eastAsia"/>
        </w:rPr>
        <w:t xml:space="preserve">最小演示应该包含什么</w:t>
      </w:r>
    </w:p>
    <w:p>
      <w:pPr>
        <w:pStyle w:val="FirstParagraph"/>
      </w:pPr>
      <w:r>
        <w:rPr>
          <w:rFonts w:hint="eastAsia"/>
        </w:rPr>
        <w:t xml:space="preserve">一套合格的</w:t>
      </w:r>
      <w:r>
        <w:t xml:space="preserve"> Week04 </w:t>
      </w:r>
      <w:r>
        <w:rPr>
          <w:rFonts w:hint="eastAsia"/>
        </w:rPr>
        <w:t xml:space="preserve">最小演示，至少要能回答：</w:t>
      </w:r>
    </w:p>
    <w:p>
      <w:pPr>
        <w:pStyle w:val="Compact"/>
        <w:numPr>
          <w:ilvl w:val="0"/>
          <w:numId w:val="1008"/>
        </w:numPr>
      </w:pPr>
      <w:r>
        <w:t xml:space="preserve">catalog </w:t>
      </w:r>
      <w:r>
        <w:rPr>
          <w:rFonts w:hint="eastAsia"/>
        </w:rPr>
        <w:t xml:space="preserve">是不是能正常加载；</w:t>
      </w:r>
    </w:p>
    <w:p>
      <w:pPr>
        <w:pStyle w:val="Compact"/>
        <w:numPr>
          <w:ilvl w:val="0"/>
          <w:numId w:val="1008"/>
        </w:numPr>
      </w:pPr>
      <w:r>
        <w:t xml:space="preserve">warehouse </w:t>
      </w:r>
      <w:r>
        <w:rPr>
          <w:rFonts w:hint="eastAsia"/>
        </w:rPr>
        <w:t xml:space="preserve">是不是能真正写入；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最小</w:t>
      </w:r>
      <w:r>
        <w:t xml:space="preserve"> 4 </w:t>
      </w:r>
      <w:r>
        <w:rPr>
          <w:rFonts w:hint="eastAsia"/>
        </w:rPr>
        <w:t xml:space="preserve">表是不是已经存在；</w:t>
      </w:r>
    </w:p>
    <w:p>
      <w:pPr>
        <w:pStyle w:val="Compact"/>
        <w:numPr>
          <w:ilvl w:val="0"/>
          <w:numId w:val="1008"/>
        </w:numPr>
      </w:pPr>
      <w:r>
        <w:t xml:space="preserve">snapshot / history / files </w:t>
      </w:r>
      <w:r>
        <w:rPr>
          <w:rFonts w:hint="eastAsia"/>
        </w:rPr>
        <w:t xml:space="preserve">能不能查看；</w:t>
      </w:r>
    </w:p>
    <w:p>
      <w:pPr>
        <w:pStyle w:val="Compact"/>
        <w:numPr>
          <w:ilvl w:val="0"/>
          <w:numId w:val="1008"/>
        </w:numPr>
      </w:pPr>
      <w:r>
        <w:t xml:space="preserve">add-column evolution </w:t>
      </w:r>
      <w:r>
        <w:rPr>
          <w:rFonts w:hint="eastAsia"/>
        </w:rPr>
        <w:t xml:space="preserve">能不能被证明。</w:t>
      </w:r>
    </w:p>
    <w:bookmarkEnd w:id="38"/>
    <w:bookmarkStart w:id="42" w:name="本课收尾判断"/>
    <w:p>
      <w:pPr>
        <w:pStyle w:val="Heading2"/>
      </w:pPr>
      <w:r>
        <w:t xml:space="preserve">11. </w:t>
      </w:r>
      <w:r>
        <w:rPr>
          <w:rFonts w:hint="eastAsia"/>
        </w:rPr>
        <w:t xml:space="preserve">本课收尾判断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40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4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核心判断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b/>
                <w:bCs/>
              </w:rPr>
              <w:t xml:space="preserve">Week04 </w:t>
            </w:r>
            <w:r>
              <w:rPr>
                <w:rFonts w:hint="eastAsia"/>
                <w:b/>
                <w:bCs/>
              </w:rPr>
              <w:t xml:space="preserve">的本地最小闭环优先保证“可跑、可看、可解释”，不优先追求“平台全栈已经长齐”。</w:t>
            </w:r>
          </w:p>
          <w:p/>
        </w:tc>
      </w:tr>
    </w:tbl>
    <w:bookmarkEnd w:id="42"/>
    <w:bookmarkStart w:id="43" w:name="本课自检清单"/>
    <w:p>
      <w:pPr>
        <w:pStyle w:val="Heading2"/>
      </w:pPr>
      <w:r>
        <w:t xml:space="preserve">12. </w:t>
      </w:r>
      <w:r>
        <w:rPr>
          <w:rFonts w:hint="eastAsia"/>
        </w:rPr>
        <w:t xml:space="preserve">本课自检清单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我能拆开</w:t>
      </w:r>
      <w:r>
        <w:t xml:space="preserve"> catalog、warehouse、table location。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我能解释为什么本周不先上</w:t>
      </w:r>
      <w:r>
        <w:t xml:space="preserve"> Spark / Hive / Nessie / Trino。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我能说清</w:t>
      </w:r>
      <w:r>
        <w:t xml:space="preserve"> Dagster thin wrapper </w:t>
      </w:r>
      <w:r>
        <w:rPr>
          <w:rFonts w:hint="eastAsia"/>
        </w:rPr>
        <w:t xml:space="preserve">与</w:t>
      </w:r>
      <w:r>
        <w:t xml:space="preserve"> Week06 asset factory </w:t>
      </w:r>
      <w:r>
        <w:rPr>
          <w:rFonts w:hint="eastAsia"/>
        </w:rPr>
        <w:t xml:space="preserve">的边界。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我没有写死项目仓库尚未落地的命令路径。</w:t>
      </w:r>
    </w:p>
    <w:p>
      <w:pPr>
        <w:pStyle w:val="FirstParagraph"/>
      </w:pPr>
      <w:r>
        <w:rPr>
          <w:rFonts w:hint="eastAsia"/>
        </w:rPr>
        <w:t xml:space="preserve">再补</w:t>
      </w:r>
      <w:r>
        <w:t xml:space="preserve"> 4 </w:t>
      </w:r>
      <w:r>
        <w:rPr>
          <w:rFonts w:hint="eastAsia"/>
        </w:rPr>
        <w:t xml:space="preserve">个练习：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用自己的话解释</w:t>
      </w:r>
      <w:r>
        <w:t xml:space="preserve"> catalog </w:t>
      </w:r>
      <w:r>
        <w:rPr>
          <w:rFonts w:hint="eastAsia"/>
        </w:rPr>
        <w:t xml:space="preserve">和</w:t>
      </w:r>
      <w:r>
        <w:t xml:space="preserve"> warehouse </w:t>
      </w:r>
      <w:r>
        <w:rPr>
          <w:rFonts w:hint="eastAsia"/>
        </w:rPr>
        <w:t xml:space="preserve">的差异。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画出本地</w:t>
      </w:r>
      <w:r>
        <w:t xml:space="preserve"> PyIceberg </w:t>
      </w:r>
      <w:r>
        <w:rPr>
          <w:rFonts w:hint="eastAsia"/>
        </w:rPr>
        <w:t xml:space="preserve">闭环。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写出一次</w:t>
      </w:r>
      <w:r>
        <w:t xml:space="preserve"> materialize </w:t>
      </w:r>
      <w:r>
        <w:rPr>
          <w:rFonts w:hint="eastAsia"/>
        </w:rPr>
        <w:t xml:space="preserve">的</w:t>
      </w:r>
      <w:r>
        <w:t xml:space="preserve"> 8 </w:t>
      </w:r>
      <w:r>
        <w:rPr>
          <w:rFonts w:hint="eastAsia"/>
        </w:rPr>
        <w:t xml:space="preserve">个关键步骤。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说明为什么本周不需要</w:t>
      </w:r>
      <w:r>
        <w:t xml:space="preserve"> Spark </w:t>
      </w:r>
      <w:r>
        <w:rPr>
          <w:rFonts w:hint="eastAsia"/>
        </w:rPr>
        <w:t xml:space="preserve">也能讲清</w:t>
      </w:r>
      <w:r>
        <w:t xml:space="preserve"> Iceberg </w:t>
      </w:r>
      <w:r>
        <w:rPr>
          <w:rFonts w:hint="eastAsia"/>
        </w:rPr>
        <w:t xml:space="preserve">核心能力。</w:t>
      </w:r>
    </w:p>
    <w:bookmarkEnd w:id="43"/>
    <w:bookmarkStart w:id="44" w:name="课后最小行动"/>
    <w:p>
      <w:pPr>
        <w:pStyle w:val="Heading2"/>
      </w:pPr>
      <w:r>
        <w:t xml:space="preserve">13. </w:t>
      </w:r>
      <w:r>
        <w:rPr>
          <w:rFonts w:hint="eastAsia"/>
        </w:rPr>
        <w:t xml:space="preserve">课后最小行动</w:t>
      </w:r>
    </w:p>
    <w:p>
      <w:pPr>
        <w:pStyle w:val="FirstParagraph"/>
      </w:pPr>
      <w:r>
        <w:rPr>
          <w:rFonts w:hint="eastAsia"/>
        </w:rPr>
        <w:t xml:space="preserve">新建：</w:t>
      </w:r>
    </w:p>
    <w:p>
      <w:pPr>
        <w:pStyle w:val="SourceCode"/>
      </w:pPr>
      <w:r>
        <w:rPr>
          <w:rStyle w:val="VerbatimChar"/>
        </w:rPr>
        <w:t xml:space="preserve">docs/blueprints/week04/catalog_runtime_plan_v1.md</w:t>
      </w:r>
    </w:p>
    <w:p>
      <w:pPr>
        <w:pStyle w:val="FirstParagraph"/>
      </w:pPr>
      <w:r>
        <w:rPr>
          <w:rFonts w:hint="eastAsia"/>
        </w:rPr>
        <w:t xml:space="preserve">至少写清：</w:t>
      </w:r>
    </w:p>
    <w:p>
      <w:pPr>
        <w:pStyle w:val="Compact"/>
        <w:numPr>
          <w:ilvl w:val="0"/>
          <w:numId w:val="1011"/>
        </w:numPr>
      </w:pPr>
      <w:r>
        <w:t xml:space="preserve">catalog </w:t>
      </w:r>
      <w:r>
        <w:rPr>
          <w:rFonts w:hint="eastAsia"/>
        </w:rPr>
        <w:t xml:space="preserve">配置项；</w:t>
      </w:r>
    </w:p>
    <w:p>
      <w:pPr>
        <w:pStyle w:val="Compact"/>
        <w:numPr>
          <w:ilvl w:val="0"/>
          <w:numId w:val="1011"/>
        </w:numPr>
      </w:pPr>
      <w:r>
        <w:t xml:space="preserve">warehouse </w:t>
      </w:r>
      <w:r>
        <w:rPr>
          <w:rFonts w:hint="eastAsia"/>
        </w:rPr>
        <w:t xml:space="preserve">根路径；</w:t>
      </w:r>
    </w:p>
    <w:p>
      <w:pPr>
        <w:pStyle w:val="Compact"/>
        <w:numPr>
          <w:ilvl w:val="0"/>
          <w:numId w:val="1011"/>
        </w:numPr>
      </w:pPr>
      <w:r>
        <w:t xml:space="preserve">4 </w:t>
      </w:r>
      <w:r>
        <w:rPr>
          <w:rFonts w:hint="eastAsia"/>
        </w:rPr>
        <w:t xml:space="preserve">张表的</w:t>
      </w:r>
      <w:r>
        <w:t xml:space="preserve"> namespace / table location </w:t>
      </w:r>
      <w:r>
        <w:rPr>
          <w:rFonts w:hint="eastAsia"/>
        </w:rPr>
        <w:t xml:space="preserve">规划；</w:t>
      </w:r>
    </w:p>
    <w:p>
      <w:pPr>
        <w:pStyle w:val="Compact"/>
        <w:numPr>
          <w:ilvl w:val="0"/>
          <w:numId w:val="1011"/>
        </w:numPr>
      </w:pPr>
      <w:r>
        <w:t xml:space="preserve">CLI </w:t>
      </w:r>
      <w:r>
        <w:rPr>
          <w:rFonts w:hint="eastAsia"/>
        </w:rPr>
        <w:t xml:space="preserve">与</w:t>
      </w:r>
      <w:r>
        <w:t xml:space="preserve"> Dagster thin wrapper </w:t>
      </w:r>
      <w:r>
        <w:rPr>
          <w:rFonts w:hint="eastAsia"/>
        </w:rPr>
        <w:t xml:space="preserve">边界；</w:t>
      </w:r>
    </w:p>
    <w:p>
      <w:pPr>
        <w:pStyle w:val="Compact"/>
        <w:numPr>
          <w:ilvl w:val="0"/>
          <w:numId w:val="1011"/>
        </w:numPr>
      </w:pPr>
      <w:r>
        <w:t xml:space="preserve">3 </w:t>
      </w:r>
      <w:r>
        <w:rPr>
          <w:rFonts w:hint="eastAsia"/>
        </w:rPr>
        <w:t xml:space="preserve">个最可能出错的环境问题。</w:t>
      </w:r>
    </w:p>
    <w:bookmarkEnd w:id="44"/>
    <w:bookmarkStart w:id="53" w:name="延伸阅读"/>
    <w:p>
      <w:pPr>
        <w:pStyle w:val="Heading2"/>
      </w:pPr>
      <w:r>
        <w:rPr>
          <w:rFonts w:hint="eastAsia"/>
        </w:rPr>
        <w:t xml:space="preserve">延伸阅读</w:t>
      </w:r>
    </w:p>
    <w:p>
      <w:pPr>
        <w:pStyle w:val="Compact"/>
        <w:numPr>
          <w:ilvl w:val="0"/>
          <w:numId w:val="1012"/>
        </w:numPr>
      </w:pPr>
      <w:r>
        <w:t xml:space="preserve">PyIceberg / Configuration - Catalog </w:t>
      </w:r>
      <w:r>
        <w:rPr>
          <w:rFonts w:hint="eastAsia"/>
        </w:rPr>
        <w:t xml:space="preserve">配置</w:t>
      </w:r>
      <w:r>
        <w:rPr>
          <w:rStyle w:val="FootnoteReference"/>
        </w:rPr>
        <w:footnoteReference w:id="45"/>
      </w:r>
    </w:p>
    <w:p>
      <w:pPr>
        <w:pStyle w:val="Compact"/>
        <w:numPr>
          <w:ilvl w:val="0"/>
          <w:numId w:val="1012"/>
        </w:numPr>
      </w:pPr>
      <w:r>
        <w:t xml:space="preserve">PyIceberg / API - Catalog、Table、Scan、Inspect</w:t>
      </w:r>
      <w:r>
        <w:rPr>
          <w:rStyle w:val="FootnoteReference"/>
        </w:rPr>
        <w:footnoteReference w:id="47"/>
      </w:r>
    </w:p>
    <w:p>
      <w:pPr>
        <w:pStyle w:val="Compact"/>
        <w:numPr>
          <w:ilvl w:val="0"/>
          <w:numId w:val="1012"/>
        </w:numPr>
      </w:pPr>
      <w:r>
        <w:t xml:space="preserve">Apache Iceberg / Reliability</w:t>
      </w:r>
      <w:r>
        <w:rPr>
          <w:rStyle w:val="FootnoteReference"/>
        </w:rPr>
        <w:footnoteReference w:id="49"/>
      </w:r>
    </w:p>
    <w:p>
      <w:pPr>
        <w:pStyle w:val="Compact"/>
        <w:numPr>
          <w:ilvl w:val="0"/>
          <w:numId w:val="1012"/>
        </w:numPr>
      </w:pPr>
      <w:r>
        <w:t xml:space="preserve">Apache Iceberg / Maintenance</w:t>
      </w:r>
      <w:r>
        <w:rPr>
          <w:rStyle w:val="FootnoteReference"/>
        </w:rPr>
        <w:footnoteReference w:id="51"/>
      </w:r>
    </w:p>
    <w:bookmarkEnd w:id="53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  <w:footnote w:id="4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PyIceberg Configuration </w:t>
      </w:r>
      <w:r>
        <w:rPr>
          <w:rFonts w:hint="eastAsia"/>
        </w:rPr>
        <w:t xml:space="preserve">文档说明</w:t>
      </w:r>
      <w:r>
        <w:t xml:space="preserve"> catalog </w:t>
      </w:r>
      <w:r>
        <w:rPr>
          <w:rFonts w:hint="eastAsia"/>
        </w:rPr>
        <w:t xml:space="preserve">可以通过配置加载，SQL</w:t>
      </w:r>
      <w:r>
        <w:t xml:space="preserve"> catalog </w:t>
      </w:r>
      <w:r>
        <w:rPr>
          <w:rFonts w:hint="eastAsia"/>
        </w:rPr>
        <w:t xml:space="preserve">使用</w:t>
      </w:r>
      <w:r>
        <w:t xml:space="preserve"> </w:t>
      </w:r>
      <w:r>
        <w:rPr>
          <w:rStyle w:val="VerbatimChar"/>
        </w:rPr>
        <w:t xml:space="preserve">type: sql</w:t>
      </w:r>
      <w:r>
        <w:t xml:space="preserve"> </w:t>
      </w:r>
      <w:r>
        <w:rPr>
          <w:rFonts w:hint="eastAsia"/>
        </w:rPr>
        <w:t xml:space="preserve">与</w:t>
      </w:r>
      <w:r>
        <w:t xml:space="preserve"> </w:t>
      </w:r>
      <w:r>
        <w:rPr>
          <w:rStyle w:val="VerbatimChar"/>
        </w:rPr>
        <w:t xml:space="preserve">uri</w:t>
      </w:r>
      <w:r>
        <w:t xml:space="preserve"> </w:t>
      </w:r>
      <w:r>
        <w:rPr>
          <w:rFonts w:hint="eastAsia"/>
        </w:rPr>
        <w:t xml:space="preserve">等参数；本课的</w:t>
      </w:r>
      <w:r>
        <w:t xml:space="preserve"> PostgreSQL-backed SQL Catalog / MinIO warehouse </w:t>
      </w:r>
      <w:r>
        <w:rPr>
          <w:rFonts w:hint="eastAsia"/>
        </w:rPr>
        <w:t xml:space="preserve">方案要以项目</w:t>
      </w:r>
      <w:r>
        <w:t xml:space="preserve"> runbook </w:t>
      </w:r>
      <w:r>
        <w:rPr>
          <w:rFonts w:hint="eastAsia"/>
        </w:rPr>
        <w:t xml:space="preserve">的真实配置为准。</w:t>
      </w:r>
      <w:hyperlink r:id="rId46">
        <w:r>
          <w:rPr>
            <w:rStyle w:val="Hyperlink"/>
            <w:rFonts w:hint="eastAsia"/>
          </w:rPr>
          <w:t xml:space="preserve">PyIceberg｜Configuration</w:t>
        </w:r>
      </w:hyperlink>
    </w:p>
  </w:footnote>
  <w:footnote w:id="47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PyIceberg API </w:t>
      </w:r>
      <w:r>
        <w:rPr>
          <w:rFonts w:hint="eastAsia"/>
        </w:rPr>
        <w:t xml:space="preserve">文档包含</w:t>
      </w:r>
      <w:r>
        <w:t xml:space="preserve"> catalog、table、scan、append、overwrite、schema update </w:t>
      </w:r>
      <w:r>
        <w:rPr>
          <w:rFonts w:hint="eastAsia"/>
        </w:rPr>
        <w:t xml:space="preserve">与</w:t>
      </w:r>
      <w:r>
        <w:t xml:space="preserve"> inspection </w:t>
      </w:r>
      <w:r>
        <w:rPr>
          <w:rFonts w:hint="eastAsia"/>
        </w:rPr>
        <w:t xml:space="preserve">等接口，是后续把本课“本地最小闭环”落成真实</w:t>
      </w:r>
      <w:r>
        <w:t xml:space="preserve"> runbook </w:t>
      </w:r>
      <w:r>
        <w:rPr>
          <w:rFonts w:hint="eastAsia"/>
        </w:rPr>
        <w:t xml:space="preserve">的主要</w:t>
      </w:r>
      <w:r>
        <w:t xml:space="preserve"> API </w:t>
      </w:r>
      <w:r>
        <w:rPr>
          <w:rFonts w:hint="eastAsia"/>
        </w:rPr>
        <w:t xml:space="preserve">参考。</w:t>
      </w:r>
      <w:hyperlink r:id="rId48">
        <w:r>
          <w:rPr>
            <w:rStyle w:val="Hyperlink"/>
            <w:rFonts w:hint="eastAsia"/>
          </w:rPr>
          <w:t xml:space="preserve">PyIceberg｜API</w:t>
        </w:r>
      </w:hyperlink>
    </w:p>
  </w:footnote>
  <w:footnote w:id="4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Iceberg Reliability </w:t>
      </w:r>
      <w:r>
        <w:rPr>
          <w:rFonts w:hint="eastAsia"/>
        </w:rPr>
        <w:t xml:space="preserve">文档解释了原子提交、可靠读取、version</w:t>
      </w:r>
      <w:r>
        <w:t xml:space="preserve"> history </w:t>
      </w:r>
      <w:r>
        <w:rPr>
          <w:rFonts w:hint="eastAsia"/>
        </w:rPr>
        <w:t xml:space="preserve">和</w:t>
      </w:r>
      <w:r>
        <w:t xml:space="preserve"> </w:t>
      </w:r>
      <w:r>
        <w:rPr>
          <w:rFonts w:hint="eastAsia"/>
        </w:rPr>
        <w:t xml:space="preserve">rollback；这能帮助你判断本课的最小闭环为什么必须包含</w:t>
      </w:r>
      <w:r>
        <w:t xml:space="preserve"> write、inspect、history </w:t>
      </w:r>
      <w:r>
        <w:rPr>
          <w:rFonts w:hint="eastAsia"/>
        </w:rPr>
        <w:t xml:space="preserve">和</w:t>
      </w:r>
      <w:r>
        <w:t xml:space="preserve"> schema </w:t>
      </w:r>
      <w:r>
        <w:rPr>
          <w:rFonts w:hint="eastAsia"/>
        </w:rPr>
        <w:t xml:space="preserve">evolution，而不只是</w:t>
      </w:r>
      <w:r>
        <w:t xml:space="preserve"> create table。</w:t>
      </w:r>
      <w:hyperlink r:id="rId50">
        <w:r>
          <w:rPr>
            <w:rStyle w:val="Hyperlink"/>
          </w:rPr>
          <w:t xml:space="preserve">Apache </w:t>
        </w:r>
        <w:r>
          <w:rPr>
            <w:rStyle w:val="Hyperlink"/>
            <w:rFonts w:hint="eastAsia"/>
          </w:rPr>
          <w:t xml:space="preserve">Iceberg｜Reliability</w:t>
        </w:r>
      </w:hyperlink>
    </w:p>
  </w:footnote>
  <w:footnote w:id="51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Iceberg Maintenance </w:t>
      </w:r>
      <w:r>
        <w:rPr>
          <w:rFonts w:hint="eastAsia"/>
        </w:rPr>
        <w:t xml:space="preserve">文档解释</w:t>
      </w:r>
      <w:r>
        <w:t xml:space="preserve"> snapshot、metadata、orphan files </w:t>
      </w:r>
      <w:r>
        <w:rPr>
          <w:rFonts w:hint="eastAsia"/>
        </w:rPr>
        <w:t xml:space="preserve">等维护动作。本课不把</w:t>
      </w:r>
      <w:r>
        <w:t xml:space="preserve"> cleanup / compaction </w:t>
      </w:r>
      <w:r>
        <w:rPr>
          <w:rFonts w:hint="eastAsia"/>
        </w:rPr>
        <w:t xml:space="preserve">做成主线，但需要你知道后续为什么要维护这些对象。</w:t>
      </w:r>
      <w:hyperlink r:id="rId52">
        <w:r>
          <w:rPr>
            <w:rStyle w:val="Hyperlink"/>
          </w:rPr>
          <w:t xml:space="preserve">Apache </w:t>
        </w:r>
        <w:r>
          <w:rPr>
            <w:rStyle w:val="Hyperlink"/>
            <w:rFonts w:hint="eastAsia"/>
          </w:rPr>
          <w:t xml:space="preserve">Iceberg｜Maintenance</w:t>
        </w:r>
      </w:hyperlink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29" Target="media/rId29.png" /><Relationship Type="http://schemas.openxmlformats.org/officeDocument/2006/relationships/image" Id="rId19" Target="media/rId19.png" /><Relationship Type="http://schemas.openxmlformats.org/officeDocument/2006/relationships/image" Id="rId39" Target="media/rId39.png" /><Relationship Type="http://schemas.openxmlformats.org/officeDocument/2006/relationships/image" Id="rId25" Target="media/rId25.png" /><Relationship Type="http://schemas.openxmlformats.org/officeDocument/2006/relationships/hyperlink" Id="rId14" Target="../assets/handouts/week04-lesson04.docx" TargetMode="External" /><Relationship Type="http://schemas.openxmlformats.org/officeDocument/2006/relationships/hyperlink" Id="rId13" Target="../assets/handouts/week04-lesson04.pdf" TargetMode="External" /><Relationship Type="http://schemas.openxmlformats.org/officeDocument/2006/relationships/hyperlink" Id="rId52" Target="https://iceberg.apache.org/docs/latest/maintenance/" TargetMode="External" /><Relationship Type="http://schemas.openxmlformats.org/officeDocument/2006/relationships/hyperlink" Id="rId50" Target="https://iceberg.apache.org/docs/latest/reliability/" TargetMode="External" /><Relationship Type="http://schemas.openxmlformats.org/officeDocument/2006/relationships/hyperlink" Id="rId48" Target="https://py.iceberg.apache.org/api/" TargetMode="External" /><Relationship Type="http://schemas.openxmlformats.org/officeDocument/2006/relationships/hyperlink" Id="rId46" Target="https://py.iceberg.apache.org/configuration/" TargetMode="External" /><Relationship Type="http://schemas.openxmlformats.org/officeDocument/2006/relationships/hyperlink" Id="rId10" Target="week04-lesson-3.qmd" TargetMode="External" /><Relationship Type="http://schemas.openxmlformats.org/officeDocument/2006/relationships/hyperlink" Id="rId9" Target="week04-lesson-5.qmd" TargetMode="External" /><Relationship Type="http://schemas.openxmlformats.org/officeDocument/2006/relationships/hyperlink" Id="rId11" Target="week04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4" Target="../assets/handouts/week04-lesson04.docx" TargetMode="External" /><Relationship Type="http://schemas.openxmlformats.org/officeDocument/2006/relationships/hyperlink" Id="rId13" Target="../assets/handouts/week04-lesson04.pdf" TargetMode="External" /><Relationship Type="http://schemas.openxmlformats.org/officeDocument/2006/relationships/hyperlink" Id="rId52" Target="https://iceberg.apache.org/docs/latest/maintenance/" TargetMode="External" /><Relationship Type="http://schemas.openxmlformats.org/officeDocument/2006/relationships/hyperlink" Id="rId50" Target="https://iceberg.apache.org/docs/latest/reliability/" TargetMode="External" /><Relationship Type="http://schemas.openxmlformats.org/officeDocument/2006/relationships/hyperlink" Id="rId48" Target="https://py.iceberg.apache.org/api/" TargetMode="External" /><Relationship Type="http://schemas.openxmlformats.org/officeDocument/2006/relationships/hyperlink" Id="rId46" Target="https://py.iceberg.apache.org/configuration/" TargetMode="External" /><Relationship Type="http://schemas.openxmlformats.org/officeDocument/2006/relationships/hyperlink" Id="rId10" Target="week04-lesson-3.qmd" TargetMode="External" /><Relationship Type="http://schemas.openxmlformats.org/officeDocument/2006/relationships/hyperlink" Id="rId9" Target="week04-lesson-5.qmd" TargetMode="External" /><Relationship Type="http://schemas.openxmlformats.org/officeDocument/2006/relationships/hyperlink" Id="rId11" Target="week04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Week04｜课时4｜PyIceberg 本地最小闭环：Catalog、Warehouse、写入、历史查看、Schema Evolution</dc:title>
  <dc:creator/>
  <cp:keywords/>
  <dcterms:created xsi:type="dcterms:W3CDTF">2026-04-29T15:19:06Z</dcterms:created>
  <dcterms:modified xsi:type="dcterms:W3CDTF">2026-04-29T15:19:06Z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page-layout">
    <vt:lpwstr>article</vt:lpwstr>
  </property>
  <property fmtid="{D5CDD505-2E9C-101B-9397-08002B2CF9AE}" pid="9" name="sidebar">
    <vt:lpwstr>weeks</vt:lpwstr>
  </property>
  <property fmtid="{D5CDD505-2E9C-101B-9397-08002B2CF9AE}" pid="10" name="toc-title">
    <vt:lpwstr>Table of contents</vt:lpwstr>
  </property>
</Properties>
</file>